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92C" w:rsidRPr="0025292C" w:rsidRDefault="0025292C" w:rsidP="0025292C">
      <w:pPr>
        <w:tabs>
          <w:tab w:val="left" w:pos="142"/>
        </w:tabs>
        <w:spacing w:line="276" w:lineRule="auto"/>
        <w:jc w:val="center"/>
        <w:rPr>
          <w:rFonts w:ascii="Times New Roman" w:hAnsi="Times New Roman" w:cs="Times New Roman"/>
          <w:color w:val="000000"/>
        </w:rPr>
      </w:pPr>
      <w:r w:rsidRPr="0025292C">
        <w:rPr>
          <w:rFonts w:ascii="Times New Roman" w:hAnsi="Times New Roman" w:cs="Times New Roman"/>
          <w:color w:val="000000"/>
        </w:rPr>
        <w:t>МБУДО</w:t>
      </w:r>
      <w:r>
        <w:rPr>
          <w:rFonts w:ascii="Times New Roman" w:hAnsi="Times New Roman" w:cs="Times New Roman"/>
          <w:color w:val="000000"/>
        </w:rPr>
        <w:t xml:space="preserve"> </w:t>
      </w:r>
      <w:r w:rsidRPr="0025292C">
        <w:rPr>
          <w:rFonts w:ascii="Times New Roman" w:hAnsi="Times New Roman" w:cs="Times New Roman"/>
          <w:color w:val="000000"/>
        </w:rPr>
        <w:t>ДОМ ДЕТСКОГО ТВОРЧЕСТВА им. В.ДУБИНИНА»</w:t>
      </w:r>
    </w:p>
    <w:p w:rsidR="0025292C" w:rsidRDefault="0025292C" w:rsidP="0025292C">
      <w:pPr>
        <w:tabs>
          <w:tab w:val="left" w:pos="142"/>
        </w:tabs>
        <w:spacing w:line="276" w:lineRule="auto"/>
        <w:jc w:val="center"/>
        <w:rPr>
          <w:rFonts w:ascii="Times New Roman" w:hAnsi="Times New Roman" w:cs="Times New Roman"/>
          <w:b/>
          <w:color w:val="000000"/>
          <w:sz w:val="24"/>
          <w:szCs w:val="24"/>
        </w:rPr>
      </w:pPr>
    </w:p>
    <w:p w:rsidR="0025292C" w:rsidRDefault="0025292C" w:rsidP="0025292C">
      <w:pPr>
        <w:tabs>
          <w:tab w:val="left" w:pos="142"/>
        </w:tabs>
        <w:spacing w:line="276" w:lineRule="auto"/>
        <w:jc w:val="center"/>
        <w:rPr>
          <w:rFonts w:ascii="Times New Roman" w:hAnsi="Times New Roman" w:cs="Times New Roman"/>
          <w:b/>
          <w:color w:val="000000"/>
          <w:sz w:val="24"/>
          <w:szCs w:val="24"/>
        </w:rPr>
      </w:pPr>
    </w:p>
    <w:p w:rsidR="0025292C" w:rsidRDefault="0025292C" w:rsidP="0025292C">
      <w:pPr>
        <w:tabs>
          <w:tab w:val="left" w:pos="142"/>
        </w:tabs>
        <w:spacing w:line="276" w:lineRule="auto"/>
        <w:jc w:val="center"/>
        <w:rPr>
          <w:rFonts w:ascii="Times New Roman" w:hAnsi="Times New Roman" w:cs="Times New Roman"/>
          <w:b/>
          <w:color w:val="000000"/>
          <w:sz w:val="24"/>
          <w:szCs w:val="24"/>
        </w:rPr>
      </w:pPr>
    </w:p>
    <w:p w:rsidR="0025292C" w:rsidRDefault="0025292C" w:rsidP="0025292C">
      <w:pPr>
        <w:tabs>
          <w:tab w:val="left" w:pos="142"/>
        </w:tabs>
        <w:spacing w:line="276" w:lineRule="auto"/>
        <w:jc w:val="center"/>
        <w:rPr>
          <w:rFonts w:ascii="Times New Roman" w:hAnsi="Times New Roman" w:cs="Times New Roman"/>
          <w:b/>
          <w:color w:val="000000"/>
          <w:sz w:val="24"/>
          <w:szCs w:val="24"/>
        </w:rPr>
      </w:pPr>
    </w:p>
    <w:p w:rsidR="0025292C" w:rsidRDefault="0025292C" w:rsidP="0025292C">
      <w:pPr>
        <w:tabs>
          <w:tab w:val="left" w:pos="142"/>
        </w:tabs>
        <w:spacing w:line="276" w:lineRule="auto"/>
        <w:jc w:val="center"/>
        <w:rPr>
          <w:rFonts w:ascii="Times New Roman" w:hAnsi="Times New Roman" w:cs="Times New Roman"/>
          <w:b/>
          <w:color w:val="000000"/>
          <w:sz w:val="24"/>
          <w:szCs w:val="24"/>
        </w:rPr>
      </w:pPr>
    </w:p>
    <w:p w:rsidR="0025292C" w:rsidRDefault="000967CA" w:rsidP="0025292C">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КРАТКИЙ СПРАВОЧНИК КОМАНД</w:t>
      </w:r>
    </w:p>
    <w:p w:rsidR="000967CA" w:rsidRDefault="000967CA" w:rsidP="0025292C">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 год обучения</w:t>
      </w:r>
    </w:p>
    <w:p w:rsidR="000967CA" w:rsidRDefault="000967CA" w:rsidP="0025292C">
      <w:pPr>
        <w:tabs>
          <w:tab w:val="left" w:pos="142"/>
        </w:tabs>
        <w:spacing w:line="276" w:lineRule="auto"/>
        <w:jc w:val="center"/>
        <w:rPr>
          <w:rFonts w:ascii="Times New Roman" w:hAnsi="Times New Roman" w:cs="Times New Roman"/>
          <w:b/>
          <w:color w:val="000000"/>
          <w:sz w:val="24"/>
          <w:szCs w:val="24"/>
        </w:rPr>
      </w:pPr>
    </w:p>
    <w:p w:rsidR="000967CA" w:rsidRDefault="000967CA" w:rsidP="000967CA">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Приложение в дополнительной общеобразовательной программе </w:t>
      </w:r>
    </w:p>
    <w:p w:rsidR="000967CA" w:rsidRPr="0025292C" w:rsidRDefault="000967CA" w:rsidP="000967CA">
      <w:pPr>
        <w:pStyle w:val="11"/>
        <w:tabs>
          <w:tab w:val="left" w:pos="142"/>
        </w:tabs>
        <w:spacing w:line="276" w:lineRule="auto"/>
        <w:jc w:val="center"/>
        <w:rPr>
          <w:rFonts w:ascii="Times New Roman" w:hAnsi="Times New Roman"/>
          <w:i w:val="0"/>
          <w:sz w:val="24"/>
          <w:szCs w:val="24"/>
        </w:rPr>
      </w:pPr>
      <w:r w:rsidRPr="0025292C">
        <w:rPr>
          <w:rFonts w:ascii="Times New Roman" w:hAnsi="Times New Roman"/>
          <w:i w:val="0"/>
          <w:sz w:val="24"/>
          <w:szCs w:val="24"/>
        </w:rPr>
        <w:t xml:space="preserve">объединения робототехники </w:t>
      </w:r>
      <w:r w:rsidRPr="0025292C">
        <w:rPr>
          <w:rFonts w:ascii="Times New Roman" w:hAnsi="Times New Roman"/>
          <w:i w:val="0"/>
          <w:sz w:val="24"/>
          <w:szCs w:val="24"/>
        </w:rPr>
        <w:t>«</w:t>
      </w:r>
      <w:r w:rsidRPr="0025292C">
        <w:rPr>
          <w:rFonts w:ascii="Times New Roman" w:hAnsi="Times New Roman"/>
          <w:i w:val="0"/>
          <w:sz w:val="24"/>
          <w:szCs w:val="24"/>
          <w:lang w:val="en-US"/>
        </w:rPr>
        <w:t>ROBOLAND</w:t>
      </w:r>
      <w:r w:rsidRPr="0025292C">
        <w:rPr>
          <w:rFonts w:ascii="Times New Roman" w:hAnsi="Times New Roman"/>
          <w:i w:val="0"/>
          <w:sz w:val="24"/>
          <w:szCs w:val="24"/>
        </w:rPr>
        <w:t>»</w:t>
      </w:r>
    </w:p>
    <w:p w:rsidR="0025292C" w:rsidRPr="0025292C" w:rsidRDefault="0025292C" w:rsidP="0025292C">
      <w:pPr>
        <w:pStyle w:val="11"/>
        <w:tabs>
          <w:tab w:val="left" w:pos="142"/>
        </w:tabs>
        <w:spacing w:line="276" w:lineRule="auto"/>
        <w:jc w:val="center"/>
        <w:rPr>
          <w:rFonts w:ascii="Times New Roman" w:hAnsi="Times New Roman"/>
          <w:i w:val="0"/>
          <w:color w:val="FF0000"/>
          <w:sz w:val="24"/>
          <w:szCs w:val="24"/>
        </w:rPr>
      </w:pPr>
    </w:p>
    <w:p w:rsidR="000967CA" w:rsidRDefault="000967CA" w:rsidP="000967CA">
      <w:pPr>
        <w:pStyle w:val="11"/>
        <w:tabs>
          <w:tab w:val="left" w:pos="142"/>
        </w:tabs>
        <w:spacing w:line="276" w:lineRule="auto"/>
        <w:jc w:val="right"/>
        <w:rPr>
          <w:rFonts w:ascii="Times New Roman" w:hAnsi="Times New Roman"/>
          <w:i w:val="0"/>
          <w:sz w:val="24"/>
          <w:szCs w:val="24"/>
        </w:rPr>
      </w:pPr>
    </w:p>
    <w:p w:rsidR="0025292C" w:rsidRPr="0025292C" w:rsidRDefault="000967CA" w:rsidP="000967CA">
      <w:pPr>
        <w:pStyle w:val="11"/>
        <w:tabs>
          <w:tab w:val="left" w:pos="142"/>
        </w:tabs>
        <w:spacing w:line="276" w:lineRule="auto"/>
        <w:jc w:val="right"/>
        <w:rPr>
          <w:rFonts w:ascii="Times New Roman" w:hAnsi="Times New Roman"/>
          <w:i w:val="0"/>
          <w:sz w:val="24"/>
          <w:szCs w:val="24"/>
        </w:rPr>
      </w:pPr>
      <w:bookmarkStart w:id="0" w:name="_GoBack"/>
      <w:bookmarkEnd w:id="0"/>
      <w:r>
        <w:rPr>
          <w:rFonts w:ascii="Times New Roman" w:hAnsi="Times New Roman"/>
          <w:i w:val="0"/>
          <w:sz w:val="24"/>
          <w:szCs w:val="24"/>
        </w:rPr>
        <w:t>автор-составитель</w:t>
      </w:r>
    </w:p>
    <w:p w:rsidR="0025292C" w:rsidRPr="0025292C" w:rsidRDefault="0025292C" w:rsidP="0025292C">
      <w:pPr>
        <w:pStyle w:val="11"/>
        <w:tabs>
          <w:tab w:val="left" w:pos="142"/>
        </w:tabs>
        <w:spacing w:line="276" w:lineRule="auto"/>
        <w:jc w:val="right"/>
        <w:rPr>
          <w:rFonts w:ascii="Times New Roman" w:hAnsi="Times New Roman"/>
          <w:i w:val="0"/>
          <w:sz w:val="24"/>
          <w:szCs w:val="24"/>
        </w:rPr>
      </w:pPr>
      <w:r w:rsidRPr="0025292C">
        <w:rPr>
          <w:rFonts w:ascii="Times New Roman" w:hAnsi="Times New Roman"/>
          <w:i w:val="0"/>
          <w:sz w:val="24"/>
          <w:szCs w:val="24"/>
        </w:rPr>
        <w:t>Германов Максим Александрович</w:t>
      </w:r>
    </w:p>
    <w:p w:rsidR="0025292C" w:rsidRPr="0025292C" w:rsidRDefault="0025292C" w:rsidP="0025292C">
      <w:pPr>
        <w:pStyle w:val="11"/>
        <w:tabs>
          <w:tab w:val="left" w:pos="142"/>
        </w:tabs>
        <w:spacing w:line="276" w:lineRule="auto"/>
        <w:jc w:val="right"/>
        <w:rPr>
          <w:rFonts w:ascii="Times New Roman" w:hAnsi="Times New Roman"/>
          <w:b w:val="0"/>
          <w:i w:val="0"/>
          <w:sz w:val="24"/>
          <w:szCs w:val="24"/>
        </w:rPr>
      </w:pPr>
      <w:r w:rsidRPr="0025292C">
        <w:rPr>
          <w:rFonts w:ascii="Times New Roman" w:hAnsi="Times New Roman"/>
          <w:b w:val="0"/>
          <w:i w:val="0"/>
          <w:sz w:val="24"/>
          <w:szCs w:val="24"/>
        </w:rPr>
        <w:t>педагог дополнительного образования</w:t>
      </w: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right"/>
        <w:rPr>
          <w:rFonts w:ascii="Times New Roman" w:hAnsi="Times New Roman"/>
          <w:i w:val="0"/>
          <w:sz w:val="24"/>
          <w:szCs w:val="24"/>
        </w:rPr>
      </w:pPr>
    </w:p>
    <w:p w:rsidR="0025292C" w:rsidRPr="0025292C" w:rsidRDefault="0025292C" w:rsidP="0025292C">
      <w:pPr>
        <w:pStyle w:val="11"/>
        <w:tabs>
          <w:tab w:val="left" w:pos="142"/>
        </w:tabs>
        <w:spacing w:line="276" w:lineRule="auto"/>
        <w:jc w:val="center"/>
        <w:rPr>
          <w:rFonts w:ascii="Times New Roman" w:hAnsi="Times New Roman"/>
          <w:i w:val="0"/>
          <w:sz w:val="24"/>
          <w:szCs w:val="24"/>
        </w:rPr>
      </w:pPr>
      <w:r w:rsidRPr="0025292C">
        <w:rPr>
          <w:rFonts w:ascii="Times New Roman" w:hAnsi="Times New Roman"/>
          <w:i w:val="0"/>
          <w:sz w:val="24"/>
          <w:szCs w:val="24"/>
        </w:rPr>
        <w:t>НОВОСИБИРСК 2018</w:t>
      </w:r>
    </w:p>
    <w:p w:rsidR="0025292C" w:rsidRPr="0025292C" w:rsidRDefault="0025292C">
      <w:pPr>
        <w:rPr>
          <w:rFonts w:ascii="Times New Roman" w:eastAsia="Times New Roman" w:hAnsi="Times New Roman" w:cs="Times New Roman"/>
          <w:b/>
          <w:bCs/>
          <w:kern w:val="36"/>
          <w:sz w:val="24"/>
          <w:szCs w:val="24"/>
          <w:lang w:eastAsia="ru-RU"/>
        </w:rPr>
      </w:pPr>
      <w:r w:rsidRPr="0025292C">
        <w:rPr>
          <w:rFonts w:ascii="Times New Roman" w:hAnsi="Times New Roman" w:cs="Times New Roman"/>
          <w:sz w:val="24"/>
          <w:szCs w:val="24"/>
        </w:rPr>
        <w:br w:type="page"/>
      </w:r>
    </w:p>
    <w:p w:rsidR="000A7186" w:rsidRPr="00FF0204" w:rsidRDefault="00D6184D" w:rsidP="00FF0204">
      <w:pPr>
        <w:pStyle w:val="1"/>
        <w:spacing w:before="0" w:beforeAutospacing="0" w:after="0" w:afterAutospacing="0"/>
        <w:ind w:firstLine="567"/>
        <w:jc w:val="both"/>
        <w:rPr>
          <w:sz w:val="24"/>
          <w:szCs w:val="24"/>
        </w:rPr>
      </w:pPr>
      <w:r>
        <w:rPr>
          <w:sz w:val="24"/>
          <w:szCs w:val="24"/>
        </w:rPr>
        <w:lastRenderedPageBreak/>
        <w:t xml:space="preserve">  </w:t>
      </w:r>
      <w:r w:rsidR="000A7186" w:rsidRPr="00FF0204">
        <w:rPr>
          <w:sz w:val="24"/>
          <w:szCs w:val="24"/>
        </w:rPr>
        <w:t>Блок «Экран»</w:t>
      </w:r>
    </w:p>
    <w:p w:rsidR="000A7186" w:rsidRPr="00FF0204" w:rsidRDefault="000A7186" w:rsidP="00FF0204">
      <w:pPr>
        <w:pStyle w:val="a3"/>
        <w:spacing w:before="0" w:beforeAutospacing="0" w:after="0" w:afterAutospacing="0"/>
        <w:ind w:firstLine="567"/>
        <w:jc w:val="both"/>
      </w:pPr>
      <w:r w:rsidRPr="00FF0204">
        <w:t>Этот блок используется для вывода изображений, набора текстового фрагмента или рисования на дисплее NXT.</w:t>
      </w:r>
      <w:r w:rsidR="00FF0204">
        <w:t xml:space="preserve"> </w:t>
      </w:r>
      <w:r w:rsidRPr="00FF0204">
        <w:t xml:space="preserve">Последовательно устанавливая несколько Блоков «Экран», можно создавать сложные изображения, дополняя их картинками, текстом и формами, усложняя их при помощи каждого дополнительного Блока «Экран». </w:t>
      </w:r>
    </w:p>
    <w:p w:rsidR="000A7186" w:rsidRPr="00FF0204" w:rsidRDefault="000A7186" w:rsidP="00FF0204">
      <w:pPr>
        <w:pStyle w:val="a3"/>
        <w:spacing w:before="0" w:beforeAutospacing="0" w:after="0" w:afterAutospacing="0"/>
        <w:ind w:firstLine="567"/>
        <w:jc w:val="both"/>
      </w:pPr>
      <w:r w:rsidRPr="00FF0204">
        <w:t>Если перед началом работы вы хотите очистить экран, установите флажок "Очистить".</w:t>
      </w:r>
    </w:p>
    <w:p w:rsidR="000A7186" w:rsidRPr="00FF0204" w:rsidRDefault="000A7186" w:rsidP="00FF0204">
      <w:pPr>
        <w:pStyle w:val="a3"/>
        <w:spacing w:before="0" w:beforeAutospacing="0" w:after="0" w:afterAutospacing="0"/>
        <w:ind w:firstLine="567"/>
        <w:jc w:val="both"/>
      </w:pPr>
      <w:r w:rsidRPr="00FF0204">
        <w:rPr>
          <w:noProof/>
        </w:rPr>
        <w:drawing>
          <wp:anchor distT="0" distB="0" distL="114300" distR="114300" simplePos="0" relativeHeight="251664384" behindDoc="0" locked="0" layoutInCell="1" allowOverlap="1">
            <wp:simplePos x="0" y="0"/>
            <wp:positionH relativeFrom="column">
              <wp:posOffset>-127635</wp:posOffset>
            </wp:positionH>
            <wp:positionV relativeFrom="paragraph">
              <wp:posOffset>177165</wp:posOffset>
            </wp:positionV>
            <wp:extent cx="1333500" cy="762000"/>
            <wp:effectExtent l="0" t="0" r="0" b="0"/>
            <wp:wrapSquare wrapText="bothSides"/>
            <wp:docPr id="77" name="Рисунок 77" descr="Блок «Экран» с настройками по умолчанию; закрытый концентратор данных обведен рамкой (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Блок «Экран» с настройками по умолчанию; закрытый концентратор данных обведен рамкой (п.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7186" w:rsidRPr="00FF0204" w:rsidRDefault="000A7186" w:rsidP="00FF7676">
      <w:pPr>
        <w:numPr>
          <w:ilvl w:val="0"/>
          <w:numId w:val="1"/>
        </w:numPr>
        <w:tabs>
          <w:tab w:val="clear" w:pos="720"/>
          <w:tab w:val="num" w:pos="284"/>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назначение блока: настроен ли он на изображение, текст или рисунок, или просто возвращает на дисплей пиктограмму, установленную по умолчанию.</w:t>
      </w:r>
    </w:p>
    <w:p w:rsidR="000A7186" w:rsidRDefault="000A7186" w:rsidP="00FF7676">
      <w:pPr>
        <w:numPr>
          <w:ilvl w:val="0"/>
          <w:numId w:val="1"/>
        </w:numPr>
        <w:tabs>
          <w:tab w:val="clear" w:pos="720"/>
          <w:tab w:val="num" w:pos="284"/>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Значения можно изменять динамически, подключая шины данных к концентратору данных этого блока.</w:t>
      </w:r>
    </w:p>
    <w:p w:rsidR="00FF0204" w:rsidRPr="00FF0204" w:rsidRDefault="00FF0204" w:rsidP="00FF7676">
      <w:pPr>
        <w:numPr>
          <w:ilvl w:val="0"/>
          <w:numId w:val="1"/>
        </w:numPr>
        <w:spacing w:after="0" w:line="240" w:lineRule="auto"/>
        <w:ind w:left="0" w:firstLine="567"/>
        <w:jc w:val="both"/>
        <w:rPr>
          <w:rFonts w:ascii="Times New Roman" w:hAnsi="Times New Roman" w:cs="Times New Roman"/>
          <w:sz w:val="24"/>
          <w:szCs w:val="24"/>
        </w:rPr>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Настройка Блока «Экран»:</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76" name="Рисунок 76" descr="Панель настройки Блока «Экран», сконфигурированная для показа изобра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Панель настройки Блока «Экран», сконфигурированная для показа изображ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7676">
      <w:pPr>
        <w:numPr>
          <w:ilvl w:val="0"/>
          <w:numId w:val="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открывающемся списке можно выбрать: отображать картинку, текст или чертеж, или же просто сбросить настройки дисплея.</w:t>
      </w:r>
    </w:p>
    <w:p w:rsidR="000A7186" w:rsidRPr="00FF0204" w:rsidRDefault="000A7186" w:rsidP="00FF7676">
      <w:pPr>
        <w:numPr>
          <w:ilvl w:val="0"/>
          <w:numId w:val="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Чтобы очистить дисплей NXT, установите флажок "Очистить". </w:t>
      </w:r>
    </w:p>
    <w:p w:rsidR="00FF0204" w:rsidRDefault="00FF0204" w:rsidP="00FF0204">
      <w:pPr>
        <w:pStyle w:val="a3"/>
        <w:tabs>
          <w:tab w:val="num" w:pos="426"/>
        </w:tabs>
        <w:spacing w:before="0" w:beforeAutospacing="0" w:after="0" w:afterAutospacing="0"/>
        <w:jc w:val="both"/>
      </w:pPr>
    </w:p>
    <w:p w:rsidR="000A7186" w:rsidRPr="00FF0204" w:rsidRDefault="000A7186" w:rsidP="00FF0204">
      <w:pPr>
        <w:pStyle w:val="a3"/>
        <w:tabs>
          <w:tab w:val="num" w:pos="426"/>
        </w:tabs>
        <w:spacing w:before="0" w:beforeAutospacing="0" w:after="0" w:afterAutospacing="0"/>
        <w:jc w:val="both"/>
      </w:pPr>
      <w:r w:rsidRPr="00FF0204">
        <w:t xml:space="preserve">Если выбрано отображение картинки (как показано на панели настройки), можно задать следующие дополнительные функции: </w:t>
      </w:r>
    </w:p>
    <w:p w:rsidR="000A7186" w:rsidRPr="00FF0204" w:rsidRDefault="000A7186" w:rsidP="00FF7676">
      <w:pPr>
        <w:numPr>
          <w:ilvl w:val="0"/>
          <w:numId w:val="32"/>
        </w:numPr>
        <w:tabs>
          <w:tab w:val="clear" w:pos="720"/>
        </w:tabs>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Функция Файл позволяет выбрать картинку для отображения на дисплее. Щёлкните на названии файла, чтобы просмотреть хранящуюся в нем картинку.</w:t>
      </w:r>
    </w:p>
    <w:p w:rsidR="000A7186" w:rsidRDefault="000A7186" w:rsidP="00FF7676">
      <w:pPr>
        <w:numPr>
          <w:ilvl w:val="0"/>
          <w:numId w:val="32"/>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При помощи мыши перемещ</w:t>
      </w:r>
      <w:r w:rsidR="00FF0204">
        <w:rPr>
          <w:rFonts w:ascii="Times New Roman" w:hAnsi="Times New Roman" w:cs="Times New Roman"/>
          <w:sz w:val="24"/>
          <w:szCs w:val="24"/>
        </w:rPr>
        <w:t>а</w:t>
      </w:r>
      <w:r w:rsidRPr="00FF0204">
        <w:rPr>
          <w:rFonts w:ascii="Times New Roman" w:hAnsi="Times New Roman" w:cs="Times New Roman"/>
          <w:sz w:val="24"/>
          <w:szCs w:val="24"/>
        </w:rPr>
        <w:t xml:space="preserve">йте картинку, текст или рисунок по экрану предварительного просмотра, чтобы определить, где они будут расположены. Поля ввода координат X и Y позволяют очень точно позиционировать изображение. Если в оба поля ввести значение "0", изображение будет помещено в левую нижнюю часть дисплея. </w:t>
      </w:r>
    </w:p>
    <w:p w:rsidR="00FF0204" w:rsidRPr="00FF0204" w:rsidRDefault="00FF0204" w:rsidP="00FF0204">
      <w:pPr>
        <w:spacing w:after="0" w:line="240" w:lineRule="auto"/>
        <w:jc w:val="both"/>
        <w:rPr>
          <w:rFonts w:ascii="Times New Roman" w:hAnsi="Times New Roman" w:cs="Times New Roman"/>
          <w:sz w:val="24"/>
          <w:szCs w:val="24"/>
        </w:rPr>
      </w:pP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75" name="Рисунок 75" descr="Панель настройки Блока «Экран», сконфигурированная для отображения тек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Панель настройки Блока «Экран», сконфигурированная для отображения текст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Default="00FF0204" w:rsidP="00FF0204">
      <w:pPr>
        <w:pStyle w:val="a3"/>
        <w:spacing w:before="0" w:beforeAutospacing="0" w:after="0" w:afterAutospacing="0"/>
        <w:ind w:firstLine="567"/>
        <w:jc w:val="both"/>
      </w:pPr>
    </w:p>
    <w:p w:rsidR="000A7186" w:rsidRPr="00FF0204" w:rsidRDefault="000A7186" w:rsidP="00FF0204">
      <w:pPr>
        <w:pStyle w:val="a3"/>
        <w:spacing w:before="0" w:beforeAutospacing="0" w:after="0" w:afterAutospacing="0"/>
        <w:ind w:firstLine="567"/>
        <w:jc w:val="both"/>
      </w:pPr>
      <w:r w:rsidRPr="00FF0204">
        <w:t xml:space="preserve">Если выбрано отображение текста (как показано на панели настройки), можно задать следующие дополнительные функции: </w:t>
      </w:r>
    </w:p>
    <w:p w:rsidR="000A7186" w:rsidRPr="00FF0204" w:rsidRDefault="000A7186" w:rsidP="00FF7676">
      <w:pPr>
        <w:numPr>
          <w:ilvl w:val="0"/>
          <w:numId w:val="3"/>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Функция Текст позволяет вводить текст для отображения на дисплее.</w:t>
      </w:r>
    </w:p>
    <w:p w:rsidR="000A7186" w:rsidRPr="00FF0204" w:rsidRDefault="000A7186" w:rsidP="00FF7676">
      <w:pPr>
        <w:numPr>
          <w:ilvl w:val="0"/>
          <w:numId w:val="3"/>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 xml:space="preserve">В поле "Строка" выберите номер строки, на которой следует разместить начало текста или используйте поля ввода координат X и Y, чтобы назначить точное место размещения начала текста. Если в оба поля ввести значение "0", текст будет помещен в левую нижнюю часть дисплея. </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74" name="Рисунок 74" descr="Панель настройки Блока «Экран», сконфигурированная для показа рису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Панель настройки Блока «Экран», сконфигурированная для показа рису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lastRenderedPageBreak/>
        <w:t xml:space="preserve">Если выбран Чертеж, то можно задать следующие дополнительные функции: </w:t>
      </w:r>
    </w:p>
    <w:p w:rsidR="000A7186" w:rsidRPr="00FF0204" w:rsidRDefault="000A7186" w:rsidP="00FF7676">
      <w:pPr>
        <w:numPr>
          <w:ilvl w:val="0"/>
          <w:numId w:val="4"/>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Выбрать инструмент черчения - точку, прямую или окружность.</w:t>
      </w:r>
    </w:p>
    <w:p w:rsidR="000A7186" w:rsidRPr="00FF0204" w:rsidRDefault="000A7186" w:rsidP="00FF7676">
      <w:pPr>
        <w:pStyle w:val="a3"/>
        <w:numPr>
          <w:ilvl w:val="0"/>
          <w:numId w:val="4"/>
        </w:numPr>
        <w:spacing w:before="0" w:beforeAutospacing="0" w:after="0" w:afterAutospacing="0"/>
        <w:jc w:val="both"/>
      </w:pPr>
      <w:r w:rsidRPr="00FF0204">
        <w:t xml:space="preserve">При выборе точки, величины, введенные в поля координат X и </w:t>
      </w:r>
      <w:proofErr w:type="gramStart"/>
      <w:r w:rsidRPr="00FF0204">
        <w:t>Y</w:t>
      </w:r>
      <w:proofErr w:type="gramEnd"/>
      <w:r w:rsidRPr="00FF0204">
        <w:t xml:space="preserve"> определят положение точки на экране. Если в оба поля ввести значение "0", точка будет помещена в левую нижнюю часть дисплея.</w:t>
      </w:r>
    </w:p>
    <w:p w:rsidR="000A7186" w:rsidRPr="00FF0204" w:rsidRDefault="000A7186" w:rsidP="00FF0204">
      <w:pPr>
        <w:pStyle w:val="a3"/>
        <w:spacing w:before="0" w:beforeAutospacing="0" w:after="0" w:afterAutospacing="0"/>
        <w:ind w:firstLine="567"/>
        <w:jc w:val="both"/>
      </w:pPr>
      <w:r w:rsidRPr="00FF0204">
        <w:t>Если выбрать линию, появятся дополнительные поля ввода для задания крайних точек отрезка прямой. Начальная точка задаётся в верхних полях ввода координат x и y, а конечная точка - в нижних полях ввода координат x и y.</w:t>
      </w:r>
    </w:p>
    <w:p w:rsidR="000A7186" w:rsidRPr="00FF0204" w:rsidRDefault="000A7186" w:rsidP="00FF0204">
      <w:pPr>
        <w:pStyle w:val="a3"/>
        <w:spacing w:before="0" w:beforeAutospacing="0" w:after="0" w:afterAutospacing="0"/>
        <w:ind w:firstLine="567"/>
        <w:jc w:val="both"/>
      </w:pPr>
      <w:r w:rsidRPr="00FF0204">
        <w:t>При выбрать окружность, появится дополнительное поле для ввода радиуса окружности. Введите координаты центра окружности в первые два поля координат, а величину радиуса - в поле Радиус.</w:t>
      </w:r>
    </w:p>
    <w:p w:rsidR="000A7186" w:rsidRPr="00FF0204" w:rsidRDefault="000A7186" w:rsidP="00FF0204">
      <w:pPr>
        <w:spacing w:after="0" w:line="240" w:lineRule="auto"/>
        <w:ind w:firstLine="567"/>
        <w:jc w:val="both"/>
        <w:rPr>
          <w:rFonts w:ascii="Times New Roman" w:hAnsi="Times New Roman" w:cs="Times New Roman"/>
          <w:sz w:val="24"/>
          <w:szCs w:val="24"/>
        </w:rPr>
      </w:pPr>
    </w:p>
    <w:p w:rsidR="000A7186" w:rsidRPr="00FF0204" w:rsidRDefault="000A7186" w:rsidP="00FF0204">
      <w:pPr>
        <w:pStyle w:val="1"/>
        <w:spacing w:before="0" w:beforeAutospacing="0" w:after="0" w:afterAutospacing="0"/>
        <w:ind w:firstLine="567"/>
        <w:jc w:val="both"/>
        <w:rPr>
          <w:sz w:val="24"/>
          <w:szCs w:val="24"/>
        </w:rPr>
      </w:pPr>
      <w:r w:rsidRPr="00FF0204">
        <w:rPr>
          <w:sz w:val="24"/>
          <w:szCs w:val="24"/>
        </w:rPr>
        <w:t>Блок «Цикл»</w:t>
      </w:r>
    </w:p>
    <w:p w:rsidR="000A7186" w:rsidRDefault="000A7186" w:rsidP="00FF0204">
      <w:pPr>
        <w:pStyle w:val="a3"/>
        <w:spacing w:before="0" w:beforeAutospacing="0" w:after="0" w:afterAutospacing="0"/>
        <w:ind w:firstLine="567"/>
        <w:jc w:val="both"/>
      </w:pPr>
      <w:r w:rsidRPr="00FF0204">
        <w:t>Этот блок используется для повтора последовательностей команд. Назначьте условие, необходимое для завершения цикла: истекшее время, количество повторов, логическая команда или сигнал от датчика. Также можно задать бесконечное повторение цикла.</w:t>
      </w:r>
    </w:p>
    <w:p w:rsidR="00FF0204" w:rsidRPr="00FF0204" w:rsidRDefault="00FF0204" w:rsidP="00FF0204">
      <w:pPr>
        <w:pStyle w:val="a3"/>
        <w:spacing w:before="0" w:beforeAutospacing="0" w:after="0" w:afterAutospacing="0"/>
        <w:ind w:firstLine="567"/>
        <w:jc w:val="both"/>
      </w:pPr>
    </w:p>
    <w:p w:rsidR="000A7186" w:rsidRPr="00FF0204" w:rsidRDefault="000A7186" w:rsidP="00FF0204">
      <w:pPr>
        <w:pStyle w:val="2"/>
        <w:spacing w:before="0" w:beforeAutospacing="0" w:after="0" w:afterAutospacing="0"/>
        <w:ind w:firstLine="567"/>
        <w:jc w:val="both"/>
        <w:rPr>
          <w:sz w:val="24"/>
          <w:szCs w:val="24"/>
        </w:rPr>
      </w:pPr>
      <w:bookmarkStart w:id="1" w:name="anchor1"/>
      <w:bookmarkEnd w:id="1"/>
      <w:r w:rsidRPr="00FF0204">
        <w:rPr>
          <w:sz w:val="24"/>
          <w:szCs w:val="24"/>
        </w:rPr>
        <w:t xml:space="preserve">Отображение параметров настройки блока </w:t>
      </w:r>
    </w:p>
    <w:p w:rsidR="000A7186" w:rsidRPr="00FF0204" w:rsidRDefault="00425C33" w:rsidP="00FF0204">
      <w:pPr>
        <w:pStyle w:val="a3"/>
        <w:spacing w:before="0" w:beforeAutospacing="0" w:after="0" w:afterAutospacing="0"/>
        <w:ind w:firstLine="567"/>
        <w:jc w:val="both"/>
      </w:pPr>
      <w:r w:rsidRPr="00FF0204">
        <w:rPr>
          <w:noProof/>
        </w:rPr>
        <w:drawing>
          <wp:anchor distT="0" distB="0" distL="114300" distR="114300" simplePos="0" relativeHeight="251665408" behindDoc="0" locked="0" layoutInCell="1" allowOverlap="1">
            <wp:simplePos x="0" y="0"/>
            <wp:positionH relativeFrom="column">
              <wp:posOffset>254635</wp:posOffset>
            </wp:positionH>
            <wp:positionV relativeFrom="paragraph">
              <wp:posOffset>128270</wp:posOffset>
            </wp:positionV>
            <wp:extent cx="1047750" cy="885825"/>
            <wp:effectExtent l="0" t="0" r="0" b="9525"/>
            <wp:wrapSquare wrapText="bothSides"/>
            <wp:docPr id="92" name="Рисунок 92" descr="Перетащенный из палитры Блок «Цикл» будет пустым; символ бесконечности помече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Перетащенный из палитры Блок «Цикл» будет пустым; символ бесконечности помечен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7186" w:rsidRDefault="000A7186" w:rsidP="00FF7676">
      <w:pPr>
        <w:numPr>
          <w:ilvl w:val="0"/>
          <w:numId w:val="5"/>
        </w:numPr>
        <w:tabs>
          <w:tab w:val="clear" w:pos="720"/>
        </w:tabs>
        <w:spacing w:after="0" w:line="240" w:lineRule="auto"/>
        <w:ind w:left="-142" w:firstLine="142"/>
        <w:jc w:val="both"/>
        <w:rPr>
          <w:rFonts w:ascii="Times New Roman" w:hAnsi="Times New Roman" w:cs="Times New Roman"/>
          <w:sz w:val="24"/>
          <w:szCs w:val="24"/>
        </w:rPr>
      </w:pPr>
      <w:r w:rsidRPr="00FF0204">
        <w:rPr>
          <w:rFonts w:ascii="Times New Roman" w:hAnsi="Times New Roman" w:cs="Times New Roman"/>
          <w:sz w:val="24"/>
          <w:szCs w:val="24"/>
        </w:rPr>
        <w:t xml:space="preserve">Если в секции Управлении Блоком «Цикл» выбрано условие “Постоянно”, справа внизу блока отображается знак бесконечности (∞). </w:t>
      </w:r>
    </w:p>
    <w:p w:rsidR="00425C33" w:rsidRDefault="00425C33" w:rsidP="00425C33">
      <w:pPr>
        <w:spacing w:after="0" w:line="240" w:lineRule="auto"/>
        <w:jc w:val="both"/>
        <w:rPr>
          <w:rFonts w:ascii="Times New Roman" w:hAnsi="Times New Roman" w:cs="Times New Roman"/>
          <w:sz w:val="24"/>
          <w:szCs w:val="24"/>
        </w:rPr>
      </w:pPr>
    </w:p>
    <w:p w:rsidR="00425C33" w:rsidRDefault="00425C33" w:rsidP="00425C33">
      <w:pPr>
        <w:spacing w:after="0" w:line="240" w:lineRule="auto"/>
        <w:jc w:val="both"/>
        <w:rPr>
          <w:rFonts w:ascii="Times New Roman" w:hAnsi="Times New Roman" w:cs="Times New Roman"/>
          <w:sz w:val="24"/>
          <w:szCs w:val="24"/>
        </w:rPr>
      </w:pPr>
    </w:p>
    <w:p w:rsidR="00425C33" w:rsidRDefault="00425C33" w:rsidP="00425C33">
      <w:pPr>
        <w:spacing w:after="0" w:line="240" w:lineRule="auto"/>
        <w:jc w:val="both"/>
        <w:rPr>
          <w:rFonts w:ascii="Times New Roman" w:hAnsi="Times New Roman" w:cs="Times New Roman"/>
          <w:sz w:val="24"/>
          <w:szCs w:val="24"/>
        </w:rPr>
      </w:pPr>
    </w:p>
    <w:p w:rsidR="00425C33" w:rsidRPr="00FF0204" w:rsidRDefault="00425C33" w:rsidP="00425C33">
      <w:pPr>
        <w:spacing w:after="0" w:line="240" w:lineRule="auto"/>
        <w:jc w:val="both"/>
        <w:rPr>
          <w:rFonts w:ascii="Times New Roman" w:hAnsi="Times New Roman" w:cs="Times New Roman"/>
          <w:sz w:val="24"/>
          <w:szCs w:val="24"/>
        </w:rPr>
      </w:pPr>
    </w:p>
    <w:p w:rsidR="000A7186" w:rsidRPr="00FF0204" w:rsidRDefault="000A7186" w:rsidP="00FF0204">
      <w:pPr>
        <w:pStyle w:val="a3"/>
        <w:spacing w:before="0" w:beforeAutospacing="0" w:after="0" w:afterAutospacing="0"/>
        <w:ind w:firstLine="567"/>
        <w:jc w:val="both"/>
      </w:pPr>
      <w:r w:rsidRPr="00FF0204">
        <w:t xml:space="preserve">Если Блок «Цикл» вставлен в цепочку программы, её небольшой участок окажется внутри Блока «Цикл»; с ним будут связаны программные блоки, перетаскиваемые в верхнюю часть этой области цепочки. С каждым новым блоком, перетаскиваемым внутрь цикла, который уже содержит программные блоки, область цикла будет расширяться. За счёт этого создаётся пространство для новых блоков, которые будут встраиваться в цепочку программы. </w:t>
      </w:r>
    </w:p>
    <w:p w:rsidR="000A7186" w:rsidRDefault="000A7186" w:rsidP="00FF0204">
      <w:pPr>
        <w:pStyle w:val="a3"/>
        <w:spacing w:before="0" w:beforeAutospacing="0" w:after="0" w:afterAutospacing="0"/>
        <w:ind w:firstLine="567"/>
        <w:jc w:val="both"/>
      </w:pPr>
      <w:bookmarkStart w:id="2" w:name="anchor3"/>
      <w:bookmarkEnd w:id="2"/>
      <w:r w:rsidRPr="00FF0204">
        <w:t xml:space="preserve">Чтобы переместить Блок Цикл со всеми входящими в него Блоками, щёлкните именно на Блоке Цикл, чтобы его выделить, а затем перетащите на новое место. </w:t>
      </w:r>
    </w:p>
    <w:p w:rsidR="00425C33" w:rsidRPr="00FF0204" w:rsidRDefault="00425C33" w:rsidP="00FF0204">
      <w:pPr>
        <w:pStyle w:val="a3"/>
        <w:spacing w:before="0" w:beforeAutospacing="0" w:after="0" w:afterAutospacing="0"/>
        <w:ind w:firstLine="567"/>
        <w:jc w:val="both"/>
      </w:pPr>
    </w:p>
    <w:p w:rsidR="000A7186" w:rsidRPr="00FF0204" w:rsidRDefault="000A7186" w:rsidP="00FF0204">
      <w:pPr>
        <w:pStyle w:val="3"/>
        <w:spacing w:before="0" w:line="240" w:lineRule="auto"/>
        <w:ind w:firstLine="567"/>
        <w:jc w:val="both"/>
        <w:rPr>
          <w:rFonts w:ascii="Times New Roman" w:hAnsi="Times New Roman" w:cs="Times New Roman"/>
        </w:rPr>
      </w:pPr>
      <w:bookmarkStart w:id="3" w:name="anchor4"/>
      <w:bookmarkStart w:id="4" w:name="anchor5"/>
      <w:bookmarkEnd w:id="3"/>
      <w:bookmarkEnd w:id="4"/>
      <w:r w:rsidRPr="00FF0204">
        <w:rPr>
          <w:rFonts w:ascii="Times New Roman" w:hAnsi="Times New Roman" w:cs="Times New Roman"/>
        </w:rPr>
        <w:t>Постоянно</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90" name="Рисунок 90" descr="Панель настройки Блока «Цикл» с установкой Постоян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Панель настройки Блока «Цикл» с установкой Постоянно"/>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выбрать “Постоянно,” действия всех программных блоков внутри цикла будут бесконечно и безостановочно повторяться.</w:t>
      </w:r>
    </w:p>
    <w:p w:rsidR="000A7186" w:rsidRPr="00FF0204" w:rsidRDefault="000A7186" w:rsidP="00FF0204">
      <w:pPr>
        <w:pStyle w:val="3"/>
        <w:spacing w:before="0" w:line="240" w:lineRule="auto"/>
        <w:ind w:firstLine="567"/>
        <w:jc w:val="both"/>
        <w:rPr>
          <w:rFonts w:ascii="Times New Roman" w:hAnsi="Times New Roman" w:cs="Times New Roman"/>
        </w:rPr>
      </w:pPr>
      <w:bookmarkStart w:id="5" w:name="anchor6"/>
      <w:bookmarkEnd w:id="5"/>
      <w:r w:rsidRPr="00FF0204">
        <w:rPr>
          <w:rFonts w:ascii="Times New Roman" w:hAnsi="Times New Roman" w:cs="Times New Roman"/>
        </w:rPr>
        <w:t>Время</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89" name="Рисунок 89" descr="Панель настройки Блока «Цикл» с установкой Врем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Панель настройки Блока «Цикл» с установкой Врем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выбрать “Время,” программные блоки внутри цикла будут повторять свои действия до тех пор, пока не пройдёт определенное количество секунд. По истечении заданного периода времени цикл завершится.</w:t>
      </w:r>
    </w:p>
    <w:p w:rsidR="000A7186" w:rsidRPr="00FF0204" w:rsidRDefault="000A7186" w:rsidP="00FF7676">
      <w:pPr>
        <w:numPr>
          <w:ilvl w:val="0"/>
          <w:numId w:val="6"/>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Введите в это окно то количество секунд, в течение которых цикл должен будет работать. Например, если выбрать 5 секунд, цикл завершится по истечении 5 секунд.</w:t>
      </w:r>
    </w:p>
    <w:p w:rsidR="000A7186" w:rsidRPr="00FF0204" w:rsidRDefault="000A7186" w:rsidP="00FF0204">
      <w:pPr>
        <w:pStyle w:val="3"/>
        <w:spacing w:before="0" w:line="240" w:lineRule="auto"/>
        <w:ind w:firstLine="567"/>
        <w:jc w:val="both"/>
        <w:rPr>
          <w:rFonts w:ascii="Times New Roman" w:hAnsi="Times New Roman" w:cs="Times New Roman"/>
        </w:rPr>
      </w:pPr>
      <w:bookmarkStart w:id="6" w:name="anchor7"/>
      <w:bookmarkEnd w:id="6"/>
      <w:r w:rsidRPr="00FF0204">
        <w:rPr>
          <w:rFonts w:ascii="Times New Roman" w:hAnsi="Times New Roman" w:cs="Times New Roman"/>
        </w:rPr>
        <w:lastRenderedPageBreak/>
        <w:t>Датчик касания</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88" name="Рисунок 88" descr="Панель настройки Блока «Цикл» с установкой Датчик кас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Панель настройки Блока «Цикл» с установкой Датчик касания"/>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выбрать “Датчик касания,” программные блоки внутри цикла будут повторять свои действия до тех пор, пока датчик касания не зарегистрирует щелчок, нажатие или освобождение. После этого цикл завершит свою работу, а выполнение программы продолжится.</w:t>
      </w:r>
    </w:p>
    <w:p w:rsidR="000A7186" w:rsidRPr="00FF0204" w:rsidRDefault="000A7186" w:rsidP="00FF7676">
      <w:pPr>
        <w:numPr>
          <w:ilvl w:val="0"/>
          <w:numId w:val="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касания. </w:t>
      </w:r>
    </w:p>
    <w:p w:rsidR="000A7186" w:rsidRPr="00FF0204" w:rsidRDefault="000A7186" w:rsidP="00FF7676">
      <w:pPr>
        <w:numPr>
          <w:ilvl w:val="0"/>
          <w:numId w:val="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Кнопками выбора задайте щелчок, нажатие или освобождение датчика касания, в результате чего выполнение цикла должно прекратиться. Выберите "Щелчок",</w:t>
      </w:r>
      <w:r w:rsidR="00425C33">
        <w:rPr>
          <w:rFonts w:ascii="Times New Roman" w:hAnsi="Times New Roman" w:cs="Times New Roman"/>
          <w:sz w:val="24"/>
          <w:szCs w:val="24"/>
        </w:rPr>
        <w:t xml:space="preserve"> </w:t>
      </w:r>
      <w:r w:rsidRPr="00FF0204">
        <w:rPr>
          <w:rFonts w:ascii="Times New Roman" w:hAnsi="Times New Roman" w:cs="Times New Roman"/>
          <w:sz w:val="24"/>
          <w:szCs w:val="24"/>
        </w:rPr>
        <w:t>чтобы блок срабатывал при щелчке по кнопке датчика касания (длительность воздействия менее 0,5 с). Выберите "Нажать", чтобы блок срабатывал при нажатии на кнопку датчика касания. Выберите "Отпустить", чтобы блок срабатывал при освобождении кнопки датчика касания.</w:t>
      </w:r>
    </w:p>
    <w:p w:rsidR="000A7186" w:rsidRDefault="000A7186" w:rsidP="00FF7676">
      <w:pPr>
        <w:numPr>
          <w:ilvl w:val="0"/>
          <w:numId w:val="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 поле обратной связи можно проверить состояние датчика касания. Если датчик робота активирован, в нём появится цифра “1”. </w:t>
      </w:r>
    </w:p>
    <w:p w:rsidR="00425C33" w:rsidRPr="00FF0204" w:rsidRDefault="00425C33" w:rsidP="00425C33">
      <w:pPr>
        <w:spacing w:after="0" w:line="240" w:lineRule="auto"/>
        <w:ind w:left="567"/>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bookmarkStart w:id="7" w:name="anchor9"/>
      <w:bookmarkEnd w:id="7"/>
      <w:r w:rsidRPr="00FF0204">
        <w:rPr>
          <w:rFonts w:ascii="Times New Roman" w:hAnsi="Times New Roman" w:cs="Times New Roman"/>
        </w:rPr>
        <w:t>Датчик звука</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87" name="Рисунок 87" descr="Панель настройки Блока «Цикл» с установкой Датчик зв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Панель настройки Блока «Цикл» с установкой Датчик звука"/>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425C33">
      <w:pPr>
        <w:pStyle w:val="a3"/>
        <w:tabs>
          <w:tab w:val="left" w:pos="567"/>
        </w:tabs>
        <w:spacing w:before="0" w:beforeAutospacing="0" w:after="0" w:afterAutospacing="0"/>
        <w:jc w:val="both"/>
      </w:pPr>
      <w:r w:rsidRPr="00FF0204">
        <w:t>Если выбрать “Датчик звука,” программные блоки внутри цикла будут повторять свои действия до тех пор, пока датчик звука не зарегистрирует звук определенной громкости.</w:t>
      </w:r>
    </w:p>
    <w:p w:rsidR="00425C33" w:rsidRDefault="000A7186" w:rsidP="00FF7676">
      <w:pPr>
        <w:numPr>
          <w:ilvl w:val="0"/>
          <w:numId w:val="8"/>
        </w:numPr>
        <w:tabs>
          <w:tab w:val="left" w:pos="567"/>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 xml:space="preserve">Выберите порт, к которому подключен датчик звука. </w:t>
      </w:r>
    </w:p>
    <w:p w:rsidR="000A7186" w:rsidRPr="00425C33" w:rsidRDefault="000A7186" w:rsidP="00FF7676">
      <w:pPr>
        <w:numPr>
          <w:ilvl w:val="0"/>
          <w:numId w:val="8"/>
        </w:numPr>
        <w:tabs>
          <w:tab w:val="left" w:pos="567"/>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Пороговое значение можно задать движком или ввести нужное значение в поле. Активируйте кнопку выбора справа от движка, чтобы, выполнение цикла прекращалось, когда громкость звука превысит пороговое значение; активируйте левую кнопку выбора, чтобы цикл завершался при громкости звука ниже порогового значения. Также можно воспользоваться открывающимся списком, чтобы установить движком предел, при котором выполнение цикла будет прекращаться.</w:t>
      </w:r>
    </w:p>
    <w:p w:rsidR="000A7186" w:rsidRPr="00FF0204" w:rsidRDefault="000A7186" w:rsidP="00FF7676">
      <w:pPr>
        <w:numPr>
          <w:ilvl w:val="0"/>
          <w:numId w:val="8"/>
        </w:numPr>
        <w:tabs>
          <w:tab w:val="left" w:pos="567"/>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отображаются текущие показания датчика звука (0-100%). Этим можно воспользоваться для опробования различных пороговых значений.</w:t>
      </w:r>
    </w:p>
    <w:p w:rsidR="000A7186" w:rsidRPr="00FF0204" w:rsidRDefault="000A7186" w:rsidP="00425C33">
      <w:pPr>
        <w:spacing w:after="0" w:line="240" w:lineRule="auto"/>
        <w:ind w:left="567"/>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bookmarkStart w:id="8" w:name="anchor8"/>
      <w:bookmarkEnd w:id="8"/>
      <w:r w:rsidRPr="00FF0204">
        <w:rPr>
          <w:rFonts w:ascii="Times New Roman" w:hAnsi="Times New Roman" w:cs="Times New Roman"/>
        </w:rPr>
        <w:t>Датчик освещённости</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86" name="Рисунок 86" descr="Панель настройки Блока «Цикл» с установкой Датчик освещё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Панель настройки Блока «Цикл» с установкой Датчик освещённости"/>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выбран “Датчик освещённости,” программные блоки внутри цикла будут повторять свои действия, пока датчик освещённости не зарегистрирует определенную яркость света. После этого выполнение цикла прекратится, а выполнение программы продолжится.</w:t>
      </w:r>
    </w:p>
    <w:p w:rsidR="00425C33" w:rsidRDefault="000A7186" w:rsidP="00FF7676">
      <w:pPr>
        <w:numPr>
          <w:ilvl w:val="0"/>
          <w:numId w:val="9"/>
        </w:numPr>
        <w:tabs>
          <w:tab w:val="clear" w:pos="720"/>
          <w:tab w:val="num" w:pos="426"/>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 xml:space="preserve">Выберите порт, к которому подключен датчик освещённости. </w:t>
      </w:r>
    </w:p>
    <w:p w:rsidR="000A7186" w:rsidRPr="00425C33" w:rsidRDefault="000A7186" w:rsidP="00FF7676">
      <w:pPr>
        <w:numPr>
          <w:ilvl w:val="0"/>
          <w:numId w:val="9"/>
        </w:numPr>
        <w:tabs>
          <w:tab w:val="clear" w:pos="720"/>
          <w:tab w:val="num" w:pos="426"/>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 xml:space="preserve">Пороговое значение можно задать движком или ввести нужное значение в поле. Активируйте кнопку выбора справа от движка, чтобы выполнение цикла прекращалось, когда уровень освещённости превышает пороговое значение; активируйте левую кнопку выбора, чтобы выполнение цикла прекращалось при уровнях освещённости более низких, чем пороговое значение. Также можно </w:t>
      </w:r>
      <w:r w:rsidRPr="00425C33">
        <w:rPr>
          <w:rFonts w:ascii="Times New Roman" w:hAnsi="Times New Roman" w:cs="Times New Roman"/>
          <w:sz w:val="24"/>
          <w:szCs w:val="24"/>
        </w:rPr>
        <w:lastRenderedPageBreak/>
        <w:t>воспользоваться открывающимся списком, чтобы установить движком предел, при котором выполнение цикла будет прекращаться.</w:t>
      </w:r>
    </w:p>
    <w:p w:rsidR="000A7186" w:rsidRPr="00FF0204" w:rsidRDefault="000A7186" w:rsidP="00FF7676">
      <w:pPr>
        <w:numPr>
          <w:ilvl w:val="0"/>
          <w:numId w:val="9"/>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установлен флажок “Включить освещение”, датчик включит свой собственный слабый источник света и зарегистрирует отражённый свет.</w:t>
      </w:r>
    </w:p>
    <w:p w:rsidR="000A7186" w:rsidRPr="00FF0204" w:rsidRDefault="000A7186" w:rsidP="00FF7676">
      <w:pPr>
        <w:numPr>
          <w:ilvl w:val="0"/>
          <w:numId w:val="9"/>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будут отображаться текущие показания датчика.</w:t>
      </w:r>
    </w:p>
    <w:p w:rsidR="000A7186" w:rsidRPr="00FF0204" w:rsidRDefault="000A7186" w:rsidP="00425C33">
      <w:pPr>
        <w:spacing w:after="0" w:line="240" w:lineRule="auto"/>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bookmarkStart w:id="9" w:name="anchor10"/>
      <w:bookmarkEnd w:id="9"/>
      <w:r w:rsidRPr="00FF0204">
        <w:rPr>
          <w:rFonts w:ascii="Times New Roman" w:hAnsi="Times New Roman" w:cs="Times New Roman"/>
        </w:rPr>
        <w:t>Датчик расстояния</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85" name="Рисунок 85" descr="Панель настройки Блока «Цикл» с установкой Датчик расстоя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Панель настройки Блока «Цикл» с установкой Датчик расстояния"/>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выбрать “Датчик расстояния,” программные блоки внутри цикла будут повторять свои действия до тех пор, пока этот датчик не обнаружит объект на заданном расстоянии.</w:t>
      </w:r>
    </w:p>
    <w:p w:rsidR="00425C33" w:rsidRDefault="000A7186" w:rsidP="00FF7676">
      <w:pPr>
        <w:numPr>
          <w:ilvl w:val="0"/>
          <w:numId w:val="10"/>
        </w:numPr>
        <w:tabs>
          <w:tab w:val="clear" w:pos="720"/>
          <w:tab w:val="num" w:pos="426"/>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 xml:space="preserve">Выберите порт, к которому подключен датчик расстояния. </w:t>
      </w:r>
    </w:p>
    <w:p w:rsidR="000A7186" w:rsidRPr="00425C33" w:rsidRDefault="000A7186" w:rsidP="00FF7676">
      <w:pPr>
        <w:numPr>
          <w:ilvl w:val="0"/>
          <w:numId w:val="10"/>
        </w:numPr>
        <w:tabs>
          <w:tab w:val="clear" w:pos="720"/>
          <w:tab w:val="num" w:pos="426"/>
        </w:tabs>
        <w:spacing w:after="0" w:line="240" w:lineRule="auto"/>
        <w:ind w:left="0" w:firstLine="0"/>
        <w:jc w:val="both"/>
        <w:rPr>
          <w:rFonts w:ascii="Times New Roman" w:hAnsi="Times New Roman" w:cs="Times New Roman"/>
          <w:sz w:val="24"/>
          <w:szCs w:val="24"/>
        </w:rPr>
      </w:pPr>
      <w:r w:rsidRPr="00425C33">
        <w:rPr>
          <w:rFonts w:ascii="Times New Roman" w:hAnsi="Times New Roman" w:cs="Times New Roman"/>
          <w:sz w:val="24"/>
          <w:szCs w:val="24"/>
        </w:rPr>
        <w:t xml:space="preserve">Пороговое значение можно задать движком или ввести нужное значение в поле. Активируйте кнопку выбора слева от движка, чтобы выполнение цикла прекращалось, когда датчик расстояния обнаруживает объект на расстоянии, меньшем порогового </w:t>
      </w:r>
      <w:proofErr w:type="gramStart"/>
      <w:r w:rsidRPr="00425C33">
        <w:rPr>
          <w:rFonts w:ascii="Times New Roman" w:hAnsi="Times New Roman" w:cs="Times New Roman"/>
          <w:sz w:val="24"/>
          <w:szCs w:val="24"/>
        </w:rPr>
        <w:t>значения ;</w:t>
      </w:r>
      <w:proofErr w:type="gramEnd"/>
      <w:r w:rsidRPr="00425C33">
        <w:rPr>
          <w:rFonts w:ascii="Times New Roman" w:hAnsi="Times New Roman" w:cs="Times New Roman"/>
          <w:sz w:val="24"/>
          <w:szCs w:val="24"/>
        </w:rPr>
        <w:t xml:space="preserve"> активируйте правую кнопку выбора, чтобы выполнение цикла прекращалось, когда датчик расстояния обнаруживает объект на расстоянии, превышающем пороговое значение. Также можно воспользоваться открывающимся списком, чтобы установить движком предел, при котором выполнение цикла будет прекращаться.</w:t>
      </w:r>
    </w:p>
    <w:p w:rsidR="000A7186" w:rsidRPr="00FF0204" w:rsidRDefault="000A7186" w:rsidP="00FF7676">
      <w:pPr>
        <w:numPr>
          <w:ilvl w:val="0"/>
          <w:numId w:val="1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единицу измерения для регистрируемых значений - сантиметры или дюймы.</w:t>
      </w:r>
    </w:p>
    <w:p w:rsidR="000A7186" w:rsidRPr="00FF0204" w:rsidRDefault="000A7186" w:rsidP="00FF7676">
      <w:pPr>
        <w:numPr>
          <w:ilvl w:val="0"/>
          <w:numId w:val="1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будут отображаться текущие показания датчика расстояния.</w:t>
      </w:r>
    </w:p>
    <w:p w:rsidR="000A7186" w:rsidRPr="00FF0204" w:rsidRDefault="000A7186" w:rsidP="00425C33">
      <w:pPr>
        <w:spacing w:after="0" w:line="240" w:lineRule="auto"/>
        <w:jc w:val="both"/>
        <w:rPr>
          <w:rFonts w:ascii="Times New Roman" w:hAnsi="Times New Roman" w:cs="Times New Roman"/>
          <w:sz w:val="24"/>
          <w:szCs w:val="24"/>
        </w:rPr>
      </w:pPr>
      <w:bookmarkStart w:id="10" w:name="anchor11"/>
      <w:bookmarkEnd w:id="10"/>
    </w:p>
    <w:p w:rsidR="000A7186" w:rsidRPr="00FF0204" w:rsidRDefault="000A7186" w:rsidP="00FF0204">
      <w:pPr>
        <w:pStyle w:val="3"/>
        <w:spacing w:before="0" w:line="240" w:lineRule="auto"/>
        <w:ind w:firstLine="567"/>
        <w:jc w:val="both"/>
        <w:rPr>
          <w:rFonts w:ascii="Times New Roman" w:hAnsi="Times New Roman" w:cs="Times New Roman"/>
        </w:rPr>
      </w:pPr>
      <w:bookmarkStart w:id="11" w:name="anchor19"/>
      <w:bookmarkEnd w:id="11"/>
      <w:r w:rsidRPr="00FF0204">
        <w:rPr>
          <w:rFonts w:ascii="Times New Roman" w:hAnsi="Times New Roman" w:cs="Times New Roman"/>
        </w:rPr>
        <w:t>Подсчёт</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79" name="Рисунок 79" descr="Панель настройки Блока «Цикл» с установкой Счита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Панель настройки Блока «Цикл» с установкой Считать"/>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Если выбрать “Подсчёт,” программные блоки внутри цикла будут повторять свои действия, пока не будет выполнено заданное количество повторений.</w:t>
      </w:r>
    </w:p>
    <w:p w:rsidR="000A7186" w:rsidRPr="00FF0204" w:rsidRDefault="000A7186" w:rsidP="00FF7676">
      <w:pPr>
        <w:numPr>
          <w:ilvl w:val="0"/>
          <w:numId w:val="11"/>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Введите в это поле количество повторений, после выполнения которых цикл завершится. Например, если ввести “2", цикл завершится после того, как программные блоки сработают дважды.</w:t>
      </w:r>
    </w:p>
    <w:p w:rsidR="000A7186" w:rsidRPr="00FF0204" w:rsidRDefault="000A7186" w:rsidP="00425C33">
      <w:pPr>
        <w:spacing w:after="0" w:line="240" w:lineRule="auto"/>
        <w:jc w:val="both"/>
        <w:rPr>
          <w:rFonts w:ascii="Times New Roman" w:hAnsi="Times New Roman" w:cs="Times New Roman"/>
          <w:sz w:val="24"/>
          <w:szCs w:val="24"/>
        </w:rPr>
      </w:pPr>
      <w:bookmarkStart w:id="12" w:name="anchor20"/>
      <w:bookmarkEnd w:id="12"/>
    </w:p>
    <w:p w:rsidR="000A7186" w:rsidRPr="00FF0204" w:rsidRDefault="000A7186" w:rsidP="00FF0204">
      <w:pPr>
        <w:pStyle w:val="1"/>
        <w:spacing w:before="0" w:beforeAutospacing="0" w:after="0" w:afterAutospacing="0"/>
        <w:ind w:firstLine="567"/>
        <w:jc w:val="both"/>
        <w:rPr>
          <w:sz w:val="24"/>
          <w:szCs w:val="24"/>
        </w:rPr>
      </w:pPr>
      <w:r w:rsidRPr="00FF0204">
        <w:rPr>
          <w:sz w:val="24"/>
          <w:szCs w:val="24"/>
        </w:rPr>
        <w:t>Блок «Движение»</w:t>
      </w:r>
    </w:p>
    <w:p w:rsidR="000A7186" w:rsidRPr="00FF0204" w:rsidRDefault="000A7186" w:rsidP="00FF0204">
      <w:pPr>
        <w:pStyle w:val="a3"/>
        <w:spacing w:before="0" w:beforeAutospacing="0" w:after="0" w:afterAutospacing="0"/>
        <w:ind w:firstLine="567"/>
        <w:jc w:val="both"/>
      </w:pPr>
      <w:r w:rsidRPr="00FF0204">
        <w:t>Этот блок предназначен для задания роботу прямолинейного движения вперед или назад, или для выполнения поворотов при движении по криволинейной траектории. Задайте дальность перемещения робота, используя параметр " Время".</w:t>
      </w:r>
    </w:p>
    <w:p w:rsidR="000A7186" w:rsidRPr="00FF0204" w:rsidRDefault="000A7186" w:rsidP="00FF0204">
      <w:pPr>
        <w:pStyle w:val="a3"/>
        <w:spacing w:before="0" w:beforeAutospacing="0" w:after="0" w:afterAutospacing="0"/>
        <w:ind w:firstLine="567"/>
        <w:jc w:val="both"/>
      </w:pPr>
    </w:p>
    <w:p w:rsidR="000A7186" w:rsidRPr="00FF0204" w:rsidRDefault="00425C33" w:rsidP="00FF7676">
      <w:pPr>
        <w:numPr>
          <w:ilvl w:val="0"/>
          <w:numId w:val="12"/>
        </w:numPr>
        <w:tabs>
          <w:tab w:val="clear" w:pos="720"/>
          <w:tab w:val="num" w:pos="426"/>
        </w:tabs>
        <w:spacing w:after="0" w:line="240" w:lineRule="auto"/>
        <w:ind w:left="0" w:firstLine="0"/>
        <w:jc w:val="both"/>
        <w:rPr>
          <w:rFonts w:ascii="Times New Roman" w:hAnsi="Times New Roman" w:cs="Times New Roman"/>
          <w:sz w:val="24"/>
          <w:szCs w:val="24"/>
        </w:rPr>
      </w:pPr>
      <w:r w:rsidRPr="00FF0204">
        <w:rPr>
          <w:noProof/>
          <w:lang w:eastAsia="ru-RU"/>
        </w:rPr>
        <w:drawing>
          <wp:anchor distT="0" distB="0" distL="114300" distR="114300" simplePos="0" relativeHeight="251666432" behindDoc="0" locked="0" layoutInCell="1" allowOverlap="1">
            <wp:simplePos x="0" y="0"/>
            <wp:positionH relativeFrom="column">
              <wp:posOffset>-364490</wp:posOffset>
            </wp:positionH>
            <wp:positionV relativeFrom="paragraph">
              <wp:posOffset>106680</wp:posOffset>
            </wp:positionV>
            <wp:extent cx="1353185" cy="790575"/>
            <wp:effectExtent l="0" t="0" r="0" b="9525"/>
            <wp:wrapSquare wrapText="bothSides"/>
            <wp:docPr id="96" name="Рисунок 96" descr="Так выглядит неоткрытый концентратор данных бло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Так выглядит неоткрытый концентратор данных блока"/>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318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0A7186" w:rsidRPr="00FF0204">
        <w:rPr>
          <w:rFonts w:ascii="Times New Roman" w:hAnsi="Times New Roman" w:cs="Times New Roman"/>
          <w:sz w:val="24"/>
          <w:szCs w:val="24"/>
        </w:rPr>
        <w:t>Буквы в правом верхнем углу блока показывают, какие порты NXT будут контролироваться.</w:t>
      </w:r>
    </w:p>
    <w:p w:rsidR="000A7186" w:rsidRPr="00FF0204" w:rsidRDefault="000A7186" w:rsidP="00FF7676">
      <w:pPr>
        <w:numPr>
          <w:ilvl w:val="0"/>
          <w:numId w:val="1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направление движения робота.</w:t>
      </w:r>
    </w:p>
    <w:p w:rsidR="000A7186" w:rsidRPr="00FF0204" w:rsidRDefault="000A7186" w:rsidP="00FF7676">
      <w:pPr>
        <w:numPr>
          <w:ilvl w:val="0"/>
          <w:numId w:val="1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уровень мощности. На скорость робота также влияют различные условия, например, состояние поверхности, по которой он движется, подъём или спуск.</w:t>
      </w:r>
    </w:p>
    <w:p w:rsidR="000A7186" w:rsidRPr="00FF0204" w:rsidRDefault="000A7186" w:rsidP="00FF7676">
      <w:pPr>
        <w:numPr>
          <w:ilvl w:val="0"/>
          <w:numId w:val="1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как задан параметр «</w:t>
      </w:r>
      <w:r w:rsidR="00425C33">
        <w:rPr>
          <w:rFonts w:ascii="Times New Roman" w:hAnsi="Times New Roman" w:cs="Times New Roman"/>
          <w:sz w:val="24"/>
          <w:szCs w:val="24"/>
        </w:rPr>
        <w:t xml:space="preserve">Работать»: </w:t>
      </w:r>
      <w:r w:rsidRPr="00FF0204">
        <w:rPr>
          <w:rFonts w:ascii="Times New Roman" w:hAnsi="Times New Roman" w:cs="Times New Roman"/>
          <w:sz w:val="24"/>
          <w:szCs w:val="24"/>
        </w:rPr>
        <w:t>Без ограничения, в градусах, оборотах или секундах.</w:t>
      </w:r>
    </w:p>
    <w:p w:rsidR="000A7186" w:rsidRPr="00FF0204" w:rsidRDefault="000A7186" w:rsidP="00FF0204">
      <w:pPr>
        <w:pStyle w:val="a3"/>
        <w:spacing w:before="0" w:beforeAutospacing="0" w:after="0" w:afterAutospacing="0"/>
        <w:ind w:firstLine="567"/>
        <w:jc w:val="both"/>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Настройка Блока «Движение»</w:t>
      </w:r>
    </w:p>
    <w:p w:rsidR="000A7186" w:rsidRPr="00FF0204" w:rsidRDefault="000A7186" w:rsidP="00FF0204">
      <w:pPr>
        <w:pStyle w:val="a3"/>
        <w:spacing w:before="0" w:beforeAutospacing="0" w:after="0" w:afterAutospacing="0"/>
        <w:ind w:firstLine="567"/>
        <w:jc w:val="both"/>
      </w:pPr>
      <w:r w:rsidRPr="00FF0204">
        <w:rPr>
          <w:noProof/>
        </w:rPr>
        <w:lastRenderedPageBreak/>
        <w:drawing>
          <wp:inline distT="0" distB="0" distL="0" distR="0">
            <wp:extent cx="5876925" cy="1200150"/>
            <wp:effectExtent l="0" t="0" r="9525" b="0"/>
            <wp:docPr id="94" name="Рисунок 94"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Панель настройк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моторы, которыми нужно управлять. При управлении двумя моторами (например, B и C), они синхронизируются и вращаются вперед или назад при одинаковой мощности. Если нужно управлять тремя моторами, то синхронизируются моторы B и C.</w:t>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направление вращения мотора: вперед или назад, или его остановку. При выборе команды «Стоп» настройки моторов также сбрасываются.</w:t>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для управления роботом используются два мотора (по одному с каждой стороны), появляется движок управления, буквы на каждой из его сторон соответствуют выбранным портам. Для задания движения робота по кривой переместите движок. Если его сдвинуть в одно из крайних положений, робот будет поворачиваться на месте.</w:t>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Этим движком можно задать уровень мощности [0-100 %], или ввести значение в поле ввода.</w:t>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списке «Время» можно выбрать работу мотора в течение неограниченного времени, определённого количества секунд, оборо</w:t>
      </w:r>
      <w:r w:rsidR="00425C33">
        <w:rPr>
          <w:rFonts w:ascii="Times New Roman" w:hAnsi="Times New Roman" w:cs="Times New Roman"/>
          <w:sz w:val="24"/>
          <w:szCs w:val="24"/>
        </w:rPr>
        <w:t xml:space="preserve">тов </w:t>
      </w:r>
      <w:r w:rsidRPr="00FF0204">
        <w:rPr>
          <w:rFonts w:ascii="Times New Roman" w:hAnsi="Times New Roman" w:cs="Times New Roman"/>
          <w:sz w:val="24"/>
          <w:szCs w:val="24"/>
        </w:rPr>
        <w:t>или градусов поворота вала. Указывая значение параметра «Секунды», «Обороты» или «Градусы», вы однозначно определ</w:t>
      </w:r>
      <w:r w:rsidR="00425C33">
        <w:rPr>
          <w:rFonts w:ascii="Times New Roman" w:hAnsi="Times New Roman" w:cs="Times New Roman"/>
          <w:sz w:val="24"/>
          <w:szCs w:val="24"/>
        </w:rPr>
        <w:t xml:space="preserve">яете длину перемещения робота. </w:t>
      </w:r>
    </w:p>
    <w:p w:rsidR="000A7186" w:rsidRPr="00FF0204"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Задайте действие моторов после выключения: «Тормозить» или «Катиться». Если робот должен остановиться точно в заданном месте, выберите «Тормозить». Это также предотвратит скатывание робота по наклонной поверхности, однако при такой настройке увеличивается расход заряда аккумулятора NXT, поскольку моторы работают, удерживая робота на месте. </w:t>
      </w:r>
    </w:p>
    <w:p w:rsidR="000A7186" w:rsidRDefault="000A7186" w:rsidP="00FF7676">
      <w:pPr>
        <w:numPr>
          <w:ilvl w:val="0"/>
          <w:numId w:val="1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отображается количество градусов поворота вала мотора или количество полных оборотов, совершённых им. Нажмите кнопку сброса чтобы обнулить показания. (Эту информацию можно получать, если мотор подключен к выбранному порту и установлена связь с NXT.)</w:t>
      </w:r>
    </w:p>
    <w:p w:rsidR="00F50046" w:rsidRPr="00FF0204" w:rsidRDefault="00F50046" w:rsidP="00F50046">
      <w:pPr>
        <w:spacing w:after="0" w:line="240" w:lineRule="auto"/>
        <w:jc w:val="both"/>
        <w:rPr>
          <w:rFonts w:ascii="Times New Roman" w:hAnsi="Times New Roman" w:cs="Times New Roman"/>
          <w:sz w:val="24"/>
          <w:szCs w:val="24"/>
        </w:rPr>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Вращение вала мотора в сторону, противоположную направлению движения робота</w:t>
      </w:r>
    </w:p>
    <w:p w:rsidR="000A7186" w:rsidRPr="00FF0204" w:rsidRDefault="00F50046" w:rsidP="00FF0204">
      <w:pPr>
        <w:pStyle w:val="a3"/>
        <w:spacing w:before="0" w:beforeAutospacing="0" w:after="0" w:afterAutospacing="0"/>
        <w:ind w:firstLine="567"/>
        <w:jc w:val="both"/>
      </w:pPr>
      <w:r w:rsidRPr="00FF0204">
        <w:rPr>
          <w:noProof/>
        </w:rPr>
        <w:drawing>
          <wp:anchor distT="0" distB="0" distL="114300" distR="114300" simplePos="0" relativeHeight="251667456" behindDoc="0" locked="0" layoutInCell="1" allowOverlap="1">
            <wp:simplePos x="0" y="0"/>
            <wp:positionH relativeFrom="column">
              <wp:posOffset>-78740</wp:posOffset>
            </wp:positionH>
            <wp:positionV relativeFrom="paragraph">
              <wp:posOffset>80010</wp:posOffset>
            </wp:positionV>
            <wp:extent cx="1638300" cy="1020899"/>
            <wp:effectExtent l="0" t="0" r="0" b="8255"/>
            <wp:wrapSquare wrapText="bothSides"/>
            <wp:docPr id="93" name="Рисунок 93" descr="Показан сервомотор Mindstorms, вращающийся вперёд (по часовой стрелке), как указывают стрел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Показан сервомотор Mindstorms, вращающийся вперёд (по часовой стрелке), как указывают стрелки"/>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38300" cy="1020899"/>
                    </a:xfrm>
                    <a:prstGeom prst="rect">
                      <a:avLst/>
                    </a:prstGeom>
                    <a:noFill/>
                    <a:ln>
                      <a:noFill/>
                    </a:ln>
                  </pic:spPr>
                </pic:pic>
              </a:graphicData>
            </a:graphic>
            <wp14:sizeRelH relativeFrom="page">
              <wp14:pctWidth>0</wp14:pctWidth>
            </wp14:sizeRelH>
            <wp14:sizeRelV relativeFrom="page">
              <wp14:pctHeight>0</wp14:pctHeight>
            </wp14:sizeRelV>
          </wp:anchor>
        </w:drawing>
      </w:r>
      <w:r w:rsidR="000A7186" w:rsidRPr="00FF0204">
        <w:t>При установке направления Блока «Движение». При этом оно может отличаться от фактического направления движения робота. В зависимости от конструкции робота, он может двигаться назад при вращении мотора вперед. На рисунке показано вращение мотора вперед (по умолчанию).</w:t>
      </w:r>
    </w:p>
    <w:p w:rsidR="000A7186" w:rsidRPr="00FF0204" w:rsidRDefault="000A7186" w:rsidP="00FF0204">
      <w:pPr>
        <w:pStyle w:val="a3"/>
        <w:spacing w:before="0" w:beforeAutospacing="0" w:after="0" w:afterAutospacing="0"/>
        <w:ind w:firstLine="567"/>
        <w:jc w:val="both"/>
      </w:pPr>
    </w:p>
    <w:p w:rsidR="000A7186" w:rsidRPr="00FF0204" w:rsidRDefault="000A7186" w:rsidP="00FF0204">
      <w:pPr>
        <w:spacing w:after="0" w:line="240" w:lineRule="auto"/>
        <w:ind w:firstLine="567"/>
        <w:jc w:val="both"/>
        <w:rPr>
          <w:rFonts w:ascii="Times New Roman" w:hAnsi="Times New Roman" w:cs="Times New Roman"/>
          <w:sz w:val="24"/>
          <w:szCs w:val="24"/>
        </w:rPr>
      </w:pPr>
    </w:p>
    <w:p w:rsidR="00F50046" w:rsidRDefault="00F50046" w:rsidP="00FF0204">
      <w:pPr>
        <w:pStyle w:val="a3"/>
        <w:spacing w:before="0" w:beforeAutospacing="0" w:after="0" w:afterAutospacing="0"/>
        <w:ind w:firstLine="567"/>
        <w:jc w:val="both"/>
      </w:pPr>
    </w:p>
    <w:p w:rsidR="00F50046" w:rsidRPr="00F50046" w:rsidRDefault="00F50046" w:rsidP="00FF0204">
      <w:pPr>
        <w:pStyle w:val="a3"/>
        <w:spacing w:before="0" w:beforeAutospacing="0" w:after="0" w:afterAutospacing="0"/>
        <w:ind w:firstLine="567"/>
        <w:jc w:val="both"/>
        <w:rPr>
          <w:b/>
        </w:rPr>
      </w:pPr>
      <w:r w:rsidRPr="00F50046">
        <w:rPr>
          <w:b/>
        </w:rPr>
        <w:t>Блок «Писать/Играть»</w:t>
      </w:r>
    </w:p>
    <w:p w:rsidR="000A7186" w:rsidRPr="00FF0204" w:rsidRDefault="000A7186" w:rsidP="00FF0204">
      <w:pPr>
        <w:pStyle w:val="a3"/>
        <w:spacing w:before="0" w:beforeAutospacing="0" w:after="0" w:afterAutospacing="0"/>
        <w:ind w:firstLine="567"/>
        <w:jc w:val="both"/>
      </w:pPr>
      <w:r w:rsidRPr="00FF0204">
        <w:t xml:space="preserve">Этот блок позволяет записывать параметры действия, выполненного роботом. Блок «Писать/Играть» «запоминает» количество оборотов, сделанных моторами робота, и затем воспроизводит это количество оборотов при выборе команды “Пуск” на Блоке «Писать/Играть» и запуске программы. </w:t>
      </w:r>
    </w:p>
    <w:p w:rsidR="000A7186" w:rsidRPr="00FF0204" w:rsidRDefault="000A7186" w:rsidP="00FF0204">
      <w:pPr>
        <w:pStyle w:val="a3"/>
        <w:spacing w:before="0" w:beforeAutospacing="0" w:after="0" w:afterAutospacing="0"/>
        <w:ind w:firstLine="567"/>
        <w:jc w:val="both"/>
      </w:pPr>
      <w:r w:rsidRPr="00FF0204">
        <w:t xml:space="preserve">Для записи какого-либо действия сначала нужно дать ему название и приблизительно оценить время до его завершения. </w:t>
      </w:r>
    </w:p>
    <w:p w:rsidR="000A7186" w:rsidRPr="00FF0204" w:rsidRDefault="000A7186" w:rsidP="00FF0204">
      <w:pPr>
        <w:pStyle w:val="a3"/>
        <w:spacing w:before="0" w:beforeAutospacing="0" w:after="0" w:afterAutospacing="0"/>
        <w:ind w:firstLine="567"/>
        <w:jc w:val="both"/>
      </w:pPr>
      <w:r w:rsidRPr="00FF0204">
        <w:t xml:space="preserve">После этого нужно загрузить блок. Когда всё будет сделано, запустите программу и произведите действие, которое нужно записать. По истечении заданного времени, действие, которое вы производили, будет сохранено. </w:t>
      </w:r>
    </w:p>
    <w:p w:rsidR="000A7186" w:rsidRPr="00FF0204" w:rsidRDefault="000A7186" w:rsidP="00FF0204">
      <w:pPr>
        <w:pStyle w:val="a3"/>
        <w:spacing w:before="0" w:beforeAutospacing="0" w:after="0" w:afterAutospacing="0"/>
        <w:ind w:firstLine="567"/>
        <w:jc w:val="both"/>
      </w:pPr>
      <w:r w:rsidRPr="00FF0204">
        <w:t>И, наконец, измените режим действия блока с “запись” на “воспроизведение”, введите название, которое было присвоено записанной последовательности движений, еще раз загрузите Блок «Писать/Играть» и запустите программу. Она самостоятельно повторит (максимально точно, насколько это возможно) это действие.</w:t>
      </w:r>
    </w:p>
    <w:p w:rsidR="000A7186" w:rsidRPr="00FF0204" w:rsidRDefault="000A7186" w:rsidP="00FF0204">
      <w:pPr>
        <w:pStyle w:val="a3"/>
        <w:spacing w:before="0" w:beforeAutospacing="0" w:after="0" w:afterAutospacing="0"/>
        <w:ind w:firstLine="567"/>
        <w:jc w:val="both"/>
      </w:pPr>
      <w:r w:rsidRPr="00FF0204">
        <w:t>Примечание: воспроизведенное действие может немного отличаться от оригинального.</w:t>
      </w:r>
    </w:p>
    <w:p w:rsidR="000A7186" w:rsidRPr="00FF0204" w:rsidRDefault="000A7186" w:rsidP="00FF0204">
      <w:pPr>
        <w:pStyle w:val="a3"/>
        <w:spacing w:before="0" w:beforeAutospacing="0" w:after="0" w:afterAutospacing="0"/>
        <w:ind w:firstLine="567"/>
        <w:jc w:val="both"/>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Настройка Блока «Писать/Играть»:</w:t>
      </w:r>
    </w:p>
    <w:p w:rsidR="000A7186" w:rsidRPr="00FF0204" w:rsidRDefault="000A7186" w:rsidP="00FF0204">
      <w:pPr>
        <w:pStyle w:val="a3"/>
        <w:spacing w:before="0" w:beforeAutospacing="0" w:after="0" w:afterAutospacing="0"/>
        <w:ind w:firstLine="567"/>
        <w:jc w:val="both"/>
      </w:pPr>
      <w:r w:rsidRPr="00FF0204">
        <w:rPr>
          <w:noProof/>
        </w:rPr>
        <w:lastRenderedPageBreak/>
        <w:drawing>
          <wp:inline distT="0" distB="0" distL="0" distR="0">
            <wp:extent cx="5876925" cy="1200150"/>
            <wp:effectExtent l="0" t="0" r="9525" b="0"/>
            <wp:docPr id="100" name="Рисунок 100" descr="Панель настройки Блока «Писать/Играть» с установками для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Панель настройки Блока «Писать/Играть» с установками для записи"/>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 xml:space="preserve">При записи файла </w:t>
      </w:r>
      <w:proofErr w:type="gramStart"/>
      <w:r w:rsidRPr="00FF0204">
        <w:t>Писать</w:t>
      </w:r>
      <w:proofErr w:type="gramEnd"/>
      <w:r w:rsidRPr="00FF0204">
        <w:t>/Играть, панель настройки будет выглядеть, как показано выше.</w:t>
      </w:r>
    </w:p>
    <w:p w:rsidR="000A7186" w:rsidRPr="00FF0204" w:rsidRDefault="000A7186" w:rsidP="00FF7676">
      <w:pPr>
        <w:numPr>
          <w:ilvl w:val="0"/>
          <w:numId w:val="1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Ведите в текстовое поле название действия, которое вы собираетесь выполнить. </w:t>
      </w:r>
    </w:p>
    <w:p w:rsidR="000A7186" w:rsidRPr="00FF0204" w:rsidRDefault="000A7186" w:rsidP="00FF7676">
      <w:pPr>
        <w:numPr>
          <w:ilvl w:val="0"/>
          <w:numId w:val="1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моторы подсоединены к портам B и C, отметьте поля B и C.</w:t>
      </w:r>
    </w:p>
    <w:p w:rsidR="000A7186" w:rsidRPr="00FF0204" w:rsidRDefault="000A7186" w:rsidP="00FF7676">
      <w:pPr>
        <w:numPr>
          <w:ilvl w:val="0"/>
          <w:numId w:val="1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Установите продолжительность записи в секундах.</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99" name="Рисунок 99" descr="Панель настройки Блока «Писать/Играть» с установками для воспроизведения записанного фай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Панель настройки Блока «Писать/Играть» с установками для воспроизведения записанного файла"/>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 xml:space="preserve">При воспроизведении уже записанного файла </w:t>
      </w:r>
      <w:proofErr w:type="gramStart"/>
      <w:r w:rsidRPr="00FF0204">
        <w:t>Писать</w:t>
      </w:r>
      <w:proofErr w:type="gramEnd"/>
      <w:r w:rsidRPr="00FF0204">
        <w:t>/Играть, панель настройки будет выглядеть, как показано выше.</w:t>
      </w:r>
    </w:p>
    <w:p w:rsidR="000A7186" w:rsidRPr="00FF0204" w:rsidRDefault="000A7186" w:rsidP="00FF7676">
      <w:pPr>
        <w:numPr>
          <w:ilvl w:val="0"/>
          <w:numId w:val="1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Введите название файла записанного действия, которое нужно воспроизвести. Уже сохранённые в NXT файлы будут представлены списком в алфавитном порядке. Выберите файл, который требуется воспроизвести.</w:t>
      </w:r>
    </w:p>
    <w:p w:rsidR="000A7186" w:rsidRPr="00FF0204" w:rsidRDefault="000A7186" w:rsidP="00FF0204">
      <w:pPr>
        <w:pStyle w:val="a3"/>
        <w:spacing w:before="0" w:beforeAutospacing="0" w:after="0" w:afterAutospacing="0"/>
        <w:ind w:firstLine="567"/>
        <w:jc w:val="both"/>
      </w:pPr>
      <w:r w:rsidRPr="00FF0204">
        <w:t>Примечание: при записи и воспроизведении действия в одной и той же программе, необходимо ввести одно и то же имя файла в обоих блоках – название этого файла не появится в списке предварительно сохраненных действий.</w:t>
      </w:r>
    </w:p>
    <w:p w:rsidR="000A7186" w:rsidRPr="00FF0204" w:rsidRDefault="000A7186" w:rsidP="00FF0204">
      <w:pPr>
        <w:spacing w:after="0" w:line="240" w:lineRule="auto"/>
        <w:ind w:firstLine="567"/>
        <w:jc w:val="both"/>
        <w:rPr>
          <w:rFonts w:ascii="Times New Roman" w:hAnsi="Times New Roman" w:cs="Times New Roman"/>
          <w:sz w:val="24"/>
          <w:szCs w:val="24"/>
        </w:rPr>
      </w:pPr>
    </w:p>
    <w:p w:rsidR="000A7186" w:rsidRPr="00FF0204" w:rsidRDefault="000A7186" w:rsidP="00FF0204">
      <w:pPr>
        <w:pStyle w:val="1"/>
        <w:spacing w:before="0" w:beforeAutospacing="0" w:after="0" w:afterAutospacing="0"/>
        <w:ind w:firstLine="567"/>
        <w:jc w:val="both"/>
        <w:rPr>
          <w:sz w:val="24"/>
          <w:szCs w:val="24"/>
        </w:rPr>
      </w:pPr>
      <w:r w:rsidRPr="00FF0204">
        <w:rPr>
          <w:sz w:val="24"/>
          <w:szCs w:val="24"/>
        </w:rPr>
        <w:t>Блок «Звук»</w:t>
      </w:r>
    </w:p>
    <w:p w:rsidR="000A7186" w:rsidRPr="00FF0204" w:rsidRDefault="000A7186" w:rsidP="00FF0204">
      <w:pPr>
        <w:pStyle w:val="a3"/>
        <w:spacing w:before="0" w:beforeAutospacing="0" w:after="0" w:afterAutospacing="0"/>
        <w:ind w:firstLine="567"/>
        <w:jc w:val="both"/>
      </w:pPr>
      <w:r w:rsidRPr="00FF0204">
        <w:t xml:space="preserve">Этот Блок можно использовать для воспроизведения звукового файла или какого-либо одиночного звука. Чтобы составить мелодию из отдельных звуков, выстройте в ряд несколько Блоков "Звук", каждый из которых настроен для воспроизведения различных звуков (нот). </w:t>
      </w:r>
    </w:p>
    <w:p w:rsidR="000A7186" w:rsidRPr="00FF0204" w:rsidRDefault="000A7186" w:rsidP="00FF0204">
      <w:pPr>
        <w:pStyle w:val="a3"/>
        <w:spacing w:before="0" w:beforeAutospacing="0" w:after="0" w:afterAutospacing="0"/>
        <w:ind w:firstLine="567"/>
        <w:jc w:val="both"/>
      </w:pPr>
      <w:r w:rsidRPr="00FF0204">
        <w:t>Если на панели настройки установить флажок "До завершения", переход к следующему Блоку программы совершится только после того, как закончится воспроизведение звукового файла или отдельного звука. Если этот флажок не установлен, то воспроизведение звукового файла или отдельного звука может продолжаться и во время исполнения следующего Блока программы.</w:t>
      </w:r>
    </w:p>
    <w:p w:rsidR="000A7186" w:rsidRPr="00FF0204" w:rsidRDefault="000A7186" w:rsidP="00FF0204">
      <w:pPr>
        <w:pStyle w:val="a3"/>
        <w:spacing w:before="0" w:beforeAutospacing="0" w:after="0" w:afterAutospacing="0"/>
        <w:ind w:firstLine="567"/>
        <w:jc w:val="both"/>
      </w:pPr>
      <w:r w:rsidRPr="00FF0204">
        <w:t>Если установить флажок "Повторять" звук будет воспроизводиться непрерывно.</w:t>
      </w:r>
    </w:p>
    <w:p w:rsidR="000A7186" w:rsidRPr="00FF0204" w:rsidRDefault="000A7186" w:rsidP="00FF0204">
      <w:pPr>
        <w:pStyle w:val="a3"/>
        <w:spacing w:before="0" w:beforeAutospacing="0" w:after="0" w:afterAutospacing="0"/>
        <w:ind w:firstLine="567"/>
        <w:jc w:val="both"/>
      </w:pPr>
    </w:p>
    <w:p w:rsidR="000A7186" w:rsidRPr="00FF0204" w:rsidRDefault="00F50046" w:rsidP="00FF7676">
      <w:pPr>
        <w:numPr>
          <w:ilvl w:val="0"/>
          <w:numId w:val="16"/>
        </w:numPr>
        <w:spacing w:after="0" w:line="240" w:lineRule="auto"/>
        <w:ind w:left="0" w:firstLine="567"/>
        <w:jc w:val="both"/>
        <w:rPr>
          <w:rFonts w:ascii="Times New Roman" w:hAnsi="Times New Roman" w:cs="Times New Roman"/>
          <w:sz w:val="24"/>
          <w:szCs w:val="24"/>
        </w:rPr>
      </w:pPr>
      <w:r w:rsidRPr="00FF0204">
        <w:rPr>
          <w:noProof/>
          <w:lang w:eastAsia="ru-RU"/>
        </w:rPr>
        <w:drawing>
          <wp:anchor distT="0" distB="0" distL="114300" distR="114300" simplePos="0" relativeHeight="251668480" behindDoc="0" locked="0" layoutInCell="1" allowOverlap="1">
            <wp:simplePos x="0" y="0"/>
            <wp:positionH relativeFrom="column">
              <wp:posOffset>35560</wp:posOffset>
            </wp:positionH>
            <wp:positionV relativeFrom="paragraph">
              <wp:posOffset>9525</wp:posOffset>
            </wp:positionV>
            <wp:extent cx="1333500" cy="952500"/>
            <wp:effectExtent l="0" t="0" r="0" b="0"/>
            <wp:wrapSquare wrapText="bothSides"/>
            <wp:docPr id="106" name="Рисунок 106" descr="Блок «Звук» с настройками 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Блок «Звук» с настройками по умолчани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35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0A7186" w:rsidRPr="00FF0204">
        <w:rPr>
          <w:rFonts w:ascii="Times New Roman" w:hAnsi="Times New Roman" w:cs="Times New Roman"/>
          <w:sz w:val="24"/>
          <w:szCs w:val="24"/>
        </w:rPr>
        <w:t>Эта пиктограмма показывает настройку Блока: воспроизведение звукового файла или отдельного звука.</w:t>
      </w:r>
    </w:p>
    <w:p w:rsidR="000A7186" w:rsidRPr="00FF0204" w:rsidRDefault="000A7186" w:rsidP="00FF7676">
      <w:pPr>
        <w:numPr>
          <w:ilvl w:val="0"/>
          <w:numId w:val="16"/>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настройку Блока: включение или прекращение воспроизведения звука.</w:t>
      </w:r>
    </w:p>
    <w:p w:rsidR="000A7186" w:rsidRDefault="000A7186" w:rsidP="00FF7676">
      <w:pPr>
        <w:numPr>
          <w:ilvl w:val="0"/>
          <w:numId w:val="16"/>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Эта пиктограмма показывает уровень громкости. Четыре оранжевые полоски на пиктограмме означают максимальную громкость.</w:t>
      </w:r>
    </w:p>
    <w:p w:rsidR="00F50046" w:rsidRPr="00FF0204" w:rsidRDefault="00F50046" w:rsidP="00F50046">
      <w:pPr>
        <w:spacing w:after="0" w:line="240" w:lineRule="auto"/>
        <w:ind w:left="567"/>
        <w:jc w:val="both"/>
        <w:rPr>
          <w:rFonts w:ascii="Times New Roman" w:hAnsi="Times New Roman" w:cs="Times New Roman"/>
          <w:sz w:val="24"/>
          <w:szCs w:val="24"/>
        </w:rPr>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Настройка Блока «Звук»</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05" name="Рисунок 105" descr="Панель настройки Блока «Звук» с выбранным Действием «Звуковой фай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Панель настройки Блока «Звук» с выбранным Действием «Звуковой файл»"/>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rPr>
          <w:noProof/>
        </w:rPr>
        <w:lastRenderedPageBreak/>
        <w:drawing>
          <wp:inline distT="0" distB="0" distL="0" distR="0">
            <wp:extent cx="5876925" cy="1200150"/>
            <wp:effectExtent l="0" t="0" r="9525" b="0"/>
            <wp:docPr id="104" name="Рисунок 104" descr="Панель настройки Блока «Звук» с выбранным Действием «Зву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Панель настройки Блока «Звук» с выбранным Действием «Звук»"/>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7676">
      <w:pPr>
        <w:numPr>
          <w:ilvl w:val="0"/>
          <w:numId w:val="1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Укажите типа Блока, то есть, что должно воспроизводиться - звуковой файл или отдельный звук.</w:t>
      </w:r>
    </w:p>
    <w:p w:rsidR="000A7186" w:rsidRPr="00FF0204" w:rsidRDefault="000A7186" w:rsidP="00FF7676">
      <w:pPr>
        <w:numPr>
          <w:ilvl w:val="0"/>
          <w:numId w:val="1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секции Управление выберите действие Блока: начать или остановить воспроизведение звука.</w:t>
      </w:r>
    </w:p>
    <w:p w:rsidR="000A7186" w:rsidRPr="00FF0204" w:rsidRDefault="000A7186" w:rsidP="00FF7676">
      <w:pPr>
        <w:numPr>
          <w:ilvl w:val="0"/>
          <w:numId w:val="1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Установите уровень громкости при помощи движка, или вписав значение в поле ввода.</w:t>
      </w:r>
    </w:p>
    <w:p w:rsidR="000A7186" w:rsidRPr="00FF0204" w:rsidRDefault="000A7186" w:rsidP="00F50046">
      <w:pPr>
        <w:pStyle w:val="a3"/>
        <w:tabs>
          <w:tab w:val="num" w:pos="426"/>
        </w:tabs>
        <w:spacing w:before="0" w:beforeAutospacing="0" w:after="0" w:afterAutospacing="0"/>
        <w:jc w:val="both"/>
      </w:pPr>
      <w:r w:rsidRPr="00FF0204">
        <w:t>Специальные параметры Блока "Файл":</w:t>
      </w:r>
    </w:p>
    <w:p w:rsidR="000A7186" w:rsidRPr="00FF0204" w:rsidRDefault="000A7186" w:rsidP="00FF7676">
      <w:pPr>
        <w:numPr>
          <w:ilvl w:val="0"/>
          <w:numId w:val="18"/>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Установите флажок "Повторять", чтобы звуковой файл проигрывался безостановочно. При этом поле "До завершения" станет недоступным.</w:t>
      </w:r>
    </w:p>
    <w:p w:rsidR="000A7186" w:rsidRPr="00FF0204" w:rsidRDefault="000A7186" w:rsidP="00FF7676">
      <w:pPr>
        <w:numPr>
          <w:ilvl w:val="0"/>
          <w:numId w:val="18"/>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списке "Файл" выберите файл по названию мелодии. Чтобы услышать звук файла сделайте щелчок на его имени.</w:t>
      </w:r>
    </w:p>
    <w:p w:rsidR="000A7186" w:rsidRPr="00FF0204" w:rsidRDefault="000A7186" w:rsidP="00FF7676">
      <w:pPr>
        <w:numPr>
          <w:ilvl w:val="0"/>
          <w:numId w:val="18"/>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Если установлен флажок "Подождать завершения", звуковой файл будет воспроизведен полностью, прежде чем программа перейдёт к следующему Блоку. В противном случае воспроизведение звукового файла может продолжаться и при </w:t>
      </w:r>
      <w:r w:rsidR="00F50046">
        <w:rPr>
          <w:rFonts w:ascii="Times New Roman" w:hAnsi="Times New Roman" w:cs="Times New Roman"/>
          <w:sz w:val="24"/>
          <w:szCs w:val="24"/>
        </w:rPr>
        <w:t>исполнении следующего программн</w:t>
      </w:r>
      <w:r w:rsidRPr="00FF0204">
        <w:rPr>
          <w:rFonts w:ascii="Times New Roman" w:hAnsi="Times New Roman" w:cs="Times New Roman"/>
          <w:sz w:val="24"/>
          <w:szCs w:val="24"/>
        </w:rPr>
        <w:t>ого Блока. Если следующий Блок окажется тоже звуковым, воспроизведение первого звукового файла автоматически прекратится и начнется воспроизведение нового.</w:t>
      </w:r>
    </w:p>
    <w:p w:rsidR="000A7186" w:rsidRPr="00FF0204" w:rsidRDefault="000A7186" w:rsidP="00FF0204">
      <w:pPr>
        <w:pStyle w:val="a3"/>
        <w:spacing w:before="0" w:beforeAutospacing="0" w:after="0" w:afterAutospacing="0"/>
        <w:ind w:firstLine="567"/>
        <w:jc w:val="both"/>
      </w:pPr>
      <w:r w:rsidRPr="00FF0204">
        <w:t>Специальные параметры Блока "Звук":</w:t>
      </w:r>
    </w:p>
    <w:p w:rsidR="000A7186" w:rsidRPr="00FF0204" w:rsidRDefault="000A7186" w:rsidP="00FF7676">
      <w:pPr>
        <w:numPr>
          <w:ilvl w:val="0"/>
          <w:numId w:val="19"/>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В секции "Нота" при помощи музыкальной клавиатуры укажите ноту, которую будет воспроизводить Блок «Звук». На клавиатуре умещаются три октавы. В полях над клавиатурой отображаются название</w:t>
      </w:r>
      <w:r w:rsidR="00F50046">
        <w:rPr>
          <w:rFonts w:ascii="Times New Roman" w:hAnsi="Times New Roman" w:cs="Times New Roman"/>
          <w:sz w:val="24"/>
          <w:szCs w:val="24"/>
        </w:rPr>
        <w:t xml:space="preserve"> </w:t>
      </w:r>
      <w:r w:rsidRPr="00FF0204">
        <w:rPr>
          <w:rFonts w:ascii="Times New Roman" w:hAnsi="Times New Roman" w:cs="Times New Roman"/>
          <w:sz w:val="24"/>
          <w:szCs w:val="24"/>
        </w:rPr>
        <w:t xml:space="preserve">ноты и продолжительность ее звучания в секундах. </w:t>
      </w:r>
    </w:p>
    <w:p w:rsidR="000A7186" w:rsidRPr="00FF0204" w:rsidRDefault="000A7186" w:rsidP="00FF7676">
      <w:pPr>
        <w:numPr>
          <w:ilvl w:val="0"/>
          <w:numId w:val="19"/>
        </w:numPr>
        <w:spacing w:after="0" w:line="240" w:lineRule="auto"/>
        <w:jc w:val="both"/>
        <w:rPr>
          <w:rFonts w:ascii="Times New Roman" w:hAnsi="Times New Roman" w:cs="Times New Roman"/>
          <w:sz w:val="24"/>
          <w:szCs w:val="24"/>
        </w:rPr>
      </w:pPr>
      <w:r w:rsidRPr="00FF0204">
        <w:rPr>
          <w:rFonts w:ascii="Times New Roman" w:hAnsi="Times New Roman" w:cs="Times New Roman"/>
          <w:sz w:val="24"/>
          <w:szCs w:val="24"/>
        </w:rPr>
        <w:t>Если установлен флажок "До завершения", звук будет воспроизводиться до конца, прежде чем программе будет разрешено перейти к исполнению следующего Блока. В противном случае воспроизведение звука может продолжаться и при исполнении следующего Блока.</w:t>
      </w:r>
    </w:p>
    <w:p w:rsidR="000A7186" w:rsidRPr="00FF0204" w:rsidRDefault="000A7186" w:rsidP="00FF0204">
      <w:pPr>
        <w:spacing w:after="0" w:line="240" w:lineRule="auto"/>
        <w:ind w:firstLine="567"/>
        <w:jc w:val="both"/>
        <w:rPr>
          <w:rFonts w:ascii="Times New Roman" w:hAnsi="Times New Roman" w:cs="Times New Roman"/>
          <w:sz w:val="24"/>
          <w:szCs w:val="24"/>
        </w:rPr>
      </w:pPr>
    </w:p>
    <w:p w:rsidR="000A7186" w:rsidRPr="00FF0204" w:rsidRDefault="000A7186" w:rsidP="00FF0204">
      <w:pPr>
        <w:pStyle w:val="1"/>
        <w:spacing w:before="0" w:beforeAutospacing="0" w:after="0" w:afterAutospacing="0"/>
        <w:ind w:firstLine="567"/>
        <w:jc w:val="both"/>
        <w:rPr>
          <w:sz w:val="24"/>
          <w:szCs w:val="24"/>
        </w:rPr>
      </w:pPr>
      <w:r w:rsidRPr="00FF0204">
        <w:rPr>
          <w:sz w:val="24"/>
          <w:szCs w:val="24"/>
        </w:rPr>
        <w:t>Блок «Переключатель»</w:t>
      </w:r>
    </w:p>
    <w:p w:rsidR="000A7186" w:rsidRDefault="000A7186" w:rsidP="001E7D65">
      <w:pPr>
        <w:pStyle w:val="a3"/>
        <w:spacing w:before="0" w:beforeAutospacing="0" w:after="0" w:afterAutospacing="0"/>
        <w:ind w:firstLine="567"/>
        <w:jc w:val="both"/>
      </w:pPr>
      <w:r w:rsidRPr="00FF0204">
        <w:t xml:space="preserve">Этот Блок используют для выбора одной из двух последовательностей команд. </w:t>
      </w:r>
    </w:p>
    <w:p w:rsidR="001E7D65" w:rsidRPr="00FF0204" w:rsidRDefault="001E7D65" w:rsidP="001E7D65">
      <w:pPr>
        <w:pStyle w:val="a3"/>
        <w:spacing w:before="0" w:beforeAutospacing="0" w:after="0" w:afterAutospacing="0"/>
        <w:ind w:firstLine="567"/>
        <w:jc w:val="both"/>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t>Отображ</w:t>
      </w:r>
      <w:r w:rsidR="0025292C">
        <w:rPr>
          <w:sz w:val="24"/>
          <w:szCs w:val="24"/>
        </w:rPr>
        <w:t>ение параметров настройки Блока</w:t>
      </w:r>
      <w:r w:rsidRPr="00FF0204">
        <w:rPr>
          <w:sz w:val="24"/>
          <w:szCs w:val="24"/>
        </w:rPr>
        <w:t>:</w:t>
      </w:r>
    </w:p>
    <w:p w:rsidR="000A7186" w:rsidRPr="00FF0204" w:rsidRDefault="000A7186" w:rsidP="00FF0204">
      <w:pPr>
        <w:pStyle w:val="a3"/>
        <w:spacing w:before="0" w:beforeAutospacing="0" w:after="0" w:afterAutospacing="0"/>
        <w:ind w:firstLine="567"/>
        <w:jc w:val="both"/>
      </w:pPr>
    </w:p>
    <w:p w:rsidR="000A7186" w:rsidRPr="00FF0204" w:rsidRDefault="001E7D65" w:rsidP="00FF7676">
      <w:pPr>
        <w:numPr>
          <w:ilvl w:val="0"/>
          <w:numId w:val="20"/>
        </w:numPr>
        <w:spacing w:after="0" w:line="240" w:lineRule="auto"/>
        <w:ind w:left="0" w:firstLine="567"/>
        <w:jc w:val="both"/>
        <w:rPr>
          <w:rFonts w:ascii="Times New Roman" w:hAnsi="Times New Roman" w:cs="Times New Roman"/>
          <w:sz w:val="24"/>
          <w:szCs w:val="24"/>
        </w:rPr>
      </w:pPr>
      <w:r w:rsidRPr="00FF0204">
        <w:rPr>
          <w:noProof/>
          <w:lang w:eastAsia="ru-RU"/>
        </w:rPr>
        <w:drawing>
          <wp:anchor distT="0" distB="0" distL="114300" distR="114300" simplePos="0" relativeHeight="251669504" behindDoc="0" locked="0" layoutInCell="1" allowOverlap="1">
            <wp:simplePos x="0" y="0"/>
            <wp:positionH relativeFrom="column">
              <wp:posOffset>73660</wp:posOffset>
            </wp:positionH>
            <wp:positionV relativeFrom="paragraph">
              <wp:posOffset>42545</wp:posOffset>
            </wp:positionV>
            <wp:extent cx="2263775" cy="1619250"/>
            <wp:effectExtent l="0" t="0" r="3175" b="0"/>
            <wp:wrapSquare wrapText="bothSides"/>
            <wp:docPr id="120" name="Рисунок 120" descr="Показан Блок «Переключатель», сконфигурированный под датчик касания. На верхней цепочке расположены Блок «Мотор», настроенный на вращение вперёд, и следующий за ним Блок «Звук», настроенный на воспроизведение отдельного звука. На нижней цепочке находится Блок «Мотор», настроенный на вращение наз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Показан Блок «Переключатель», сконфигурированный под датчик касания. На верхней цепочке расположены Блок «Мотор», настроенный на вращение вперёд, и следующий за ним Блок «Звук», настроенный на воспроизведение отдельного звука. На нижней цепочке находится Блок «Мотор», настроенный на вращение назад"/>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6377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0A7186" w:rsidRPr="00FF0204">
        <w:rPr>
          <w:rFonts w:ascii="Times New Roman" w:hAnsi="Times New Roman" w:cs="Times New Roman"/>
          <w:sz w:val="24"/>
          <w:szCs w:val="24"/>
        </w:rPr>
        <w:t>Эта пиктограмма показывает датчик или какое-либо условие, при выполнении которого Блок «Переключатель» должен будет запустить выполнение той или иной последовательности программных Блоков. В этом случае программа будет переключаться в зависимости от текущего состояния датчика касания.</w:t>
      </w:r>
    </w:p>
    <w:p w:rsidR="000A7186" w:rsidRPr="00FF0204" w:rsidRDefault="000A7186" w:rsidP="00FF7676">
      <w:pPr>
        <w:numPr>
          <w:ilvl w:val="0"/>
          <w:numId w:val="20"/>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Если датчик касания нажат, будут запущены Блоки на верхней цепочке программы.</w:t>
      </w:r>
    </w:p>
    <w:p w:rsidR="000A7186" w:rsidRPr="00FF0204" w:rsidRDefault="000A7186" w:rsidP="00FF7676">
      <w:pPr>
        <w:numPr>
          <w:ilvl w:val="0"/>
          <w:numId w:val="20"/>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Если датчик касания не нажат, будут запущены Блоки на нижней цепочке программы.</w:t>
      </w:r>
    </w:p>
    <w:p w:rsidR="000A7186" w:rsidRPr="00FF0204" w:rsidRDefault="000A7186" w:rsidP="00FF0204">
      <w:pPr>
        <w:pStyle w:val="a3"/>
        <w:spacing w:before="0" w:beforeAutospacing="0" w:after="0" w:afterAutospacing="0"/>
        <w:ind w:firstLine="567"/>
        <w:jc w:val="both"/>
      </w:pPr>
      <w:r w:rsidRPr="00FF0204">
        <w:t> </w:t>
      </w:r>
    </w:p>
    <w:p w:rsidR="000A7186" w:rsidRPr="00FF0204" w:rsidRDefault="000A7186" w:rsidP="00FF0204">
      <w:pPr>
        <w:pStyle w:val="a3"/>
        <w:spacing w:before="0" w:beforeAutospacing="0" w:after="0" w:afterAutospacing="0"/>
        <w:ind w:firstLine="567"/>
        <w:jc w:val="both"/>
      </w:pPr>
    </w:p>
    <w:p w:rsidR="000A7186" w:rsidRPr="00FF0204" w:rsidRDefault="001E7D65" w:rsidP="00FF0204">
      <w:pPr>
        <w:pStyle w:val="a3"/>
        <w:spacing w:before="0" w:beforeAutospacing="0" w:after="0" w:afterAutospacing="0"/>
        <w:ind w:firstLine="567"/>
        <w:jc w:val="both"/>
      </w:pPr>
      <w:r w:rsidRPr="00FF0204">
        <w:rPr>
          <w:noProof/>
        </w:rPr>
        <w:drawing>
          <wp:anchor distT="0" distB="0" distL="114300" distR="114300" simplePos="0" relativeHeight="251670528" behindDoc="0" locked="0" layoutInCell="1" allowOverlap="1">
            <wp:simplePos x="0" y="0"/>
            <wp:positionH relativeFrom="column">
              <wp:posOffset>73660</wp:posOffset>
            </wp:positionH>
            <wp:positionV relativeFrom="paragraph">
              <wp:posOffset>101600</wp:posOffset>
            </wp:positionV>
            <wp:extent cx="1257300" cy="1076325"/>
            <wp:effectExtent l="0" t="0" r="0" b="9525"/>
            <wp:wrapSquare wrapText="bothSides"/>
            <wp:docPr id="118" name="Рисунок 118" descr="Показан Блок «Переключатель», сконфигурированный под Блок «Логика», к логическому разъёму подсоединён конец шины данных; этот Блок должен содержать две цепочки, на каждой из которых размещён один Блок «Движение» (Блоки настроены на вращение в разные сто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Показан Блок «Переключатель», сконфигурированный под Блок «Логика», к логическому разъёму подсоединён конец шины данных; этот Блок должен содержать две цепочки, на каждой из которых размещён один Блок «Движение» (Блоки настроены на вращение в разные стороны)"/>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7186" w:rsidRPr="00FF0204" w:rsidRDefault="000A7186" w:rsidP="00FF7676">
      <w:pPr>
        <w:numPr>
          <w:ilvl w:val="0"/>
          <w:numId w:val="21"/>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Если снять флажок “Вид:</w:t>
      </w:r>
      <w:r w:rsidR="001E7D65">
        <w:rPr>
          <w:rFonts w:ascii="Times New Roman" w:hAnsi="Times New Roman" w:cs="Times New Roman"/>
          <w:sz w:val="24"/>
          <w:szCs w:val="24"/>
        </w:rPr>
        <w:t xml:space="preserve"> </w:t>
      </w:r>
      <w:r w:rsidRPr="00FF0204">
        <w:rPr>
          <w:rFonts w:ascii="Times New Roman" w:hAnsi="Times New Roman" w:cs="Times New Roman"/>
          <w:sz w:val="24"/>
          <w:szCs w:val="24"/>
        </w:rPr>
        <w:t>Без закладок”, то для отображения возможных последовательностей программных Блоков будет предложен интерфейс с набором закладок. Щёлкнув на закладке, можно просмотреть или отредактировать программные Блоки и узнать, при выполнении каких условий эти Блоки были запущены.</w:t>
      </w:r>
    </w:p>
    <w:p w:rsidR="001E7D65" w:rsidRDefault="001E7D65" w:rsidP="00FF0204">
      <w:pPr>
        <w:pStyle w:val="2"/>
        <w:spacing w:before="0" w:beforeAutospacing="0" w:after="0" w:afterAutospacing="0"/>
        <w:ind w:firstLine="567"/>
        <w:jc w:val="both"/>
        <w:rPr>
          <w:sz w:val="24"/>
          <w:szCs w:val="24"/>
        </w:rPr>
      </w:pPr>
    </w:p>
    <w:p w:rsidR="001E7D65" w:rsidRDefault="001E7D65" w:rsidP="00FF0204">
      <w:pPr>
        <w:pStyle w:val="2"/>
        <w:spacing w:before="0" w:beforeAutospacing="0" w:after="0" w:afterAutospacing="0"/>
        <w:ind w:firstLine="567"/>
        <w:jc w:val="both"/>
        <w:rPr>
          <w:sz w:val="24"/>
          <w:szCs w:val="24"/>
        </w:rPr>
      </w:pPr>
    </w:p>
    <w:p w:rsidR="001E7D65" w:rsidRDefault="001E7D65" w:rsidP="00FF0204">
      <w:pPr>
        <w:pStyle w:val="2"/>
        <w:spacing w:before="0" w:beforeAutospacing="0" w:after="0" w:afterAutospacing="0"/>
        <w:ind w:firstLine="567"/>
        <w:jc w:val="both"/>
        <w:rPr>
          <w:sz w:val="24"/>
          <w:szCs w:val="24"/>
        </w:rPr>
      </w:pPr>
    </w:p>
    <w:p w:rsidR="00A66E78" w:rsidRDefault="00A66E78" w:rsidP="00FF0204">
      <w:pPr>
        <w:pStyle w:val="2"/>
        <w:spacing w:before="0" w:beforeAutospacing="0" w:after="0" w:afterAutospacing="0"/>
        <w:ind w:firstLine="567"/>
        <w:jc w:val="both"/>
        <w:rPr>
          <w:sz w:val="24"/>
          <w:szCs w:val="24"/>
        </w:rPr>
      </w:pPr>
    </w:p>
    <w:p w:rsidR="00A66E78" w:rsidRDefault="00A66E78" w:rsidP="00FF0204">
      <w:pPr>
        <w:pStyle w:val="2"/>
        <w:spacing w:before="0" w:beforeAutospacing="0" w:after="0" w:afterAutospacing="0"/>
        <w:ind w:firstLine="567"/>
        <w:jc w:val="both"/>
        <w:rPr>
          <w:sz w:val="24"/>
          <w:szCs w:val="24"/>
        </w:rPr>
      </w:pPr>
    </w:p>
    <w:p w:rsidR="000A7186" w:rsidRPr="00FF0204" w:rsidRDefault="000A7186" w:rsidP="00FF0204">
      <w:pPr>
        <w:pStyle w:val="2"/>
        <w:spacing w:before="0" w:beforeAutospacing="0" w:after="0" w:afterAutospacing="0"/>
        <w:ind w:firstLine="567"/>
        <w:jc w:val="both"/>
        <w:rPr>
          <w:sz w:val="24"/>
          <w:szCs w:val="24"/>
        </w:rPr>
      </w:pPr>
      <w:r w:rsidRPr="00FF0204">
        <w:rPr>
          <w:sz w:val="24"/>
          <w:szCs w:val="24"/>
        </w:rPr>
        <w:lastRenderedPageBreak/>
        <w:t>Добавление программных Блоков в Блок «Переключатель»:</w:t>
      </w:r>
    </w:p>
    <w:p w:rsidR="000A7186" w:rsidRPr="00FF0204" w:rsidRDefault="000A7186" w:rsidP="00FF0204">
      <w:pPr>
        <w:pStyle w:val="a3"/>
        <w:spacing w:before="0" w:beforeAutospacing="0" w:after="0" w:afterAutospacing="0"/>
        <w:ind w:firstLine="567"/>
        <w:jc w:val="both"/>
      </w:pPr>
      <w:r w:rsidRPr="00FF0204">
        <w:t>Перетащите Блоки на свободное место внутри рамки, ограничивающей Блок «Переключатель». При этом рамка будет раздвигаться, и Блок можно будет встроить в нужном месте. Если внутри рамки уже есть Блоки, перетащите новые Блоки на нужное место цепочки программы, при этом соседние Блоки раздвинутся.</w:t>
      </w:r>
    </w:p>
    <w:p w:rsidR="000A7186" w:rsidRPr="00FF0204" w:rsidRDefault="000A7186" w:rsidP="00A66E78">
      <w:pPr>
        <w:spacing w:after="0" w:line="240" w:lineRule="auto"/>
        <w:ind w:left="567"/>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касания</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15" name="Рисунок 115" descr="Панель настройки Блока «Переключатель», с установкой Датчик кас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Панель настройки Блока «Переключатель», с установкой Датчик касания"/>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Выберите этот пункт, чтобы программа переключалась в зависимости от состояния датчика касания.</w:t>
      </w:r>
    </w:p>
    <w:p w:rsidR="000A7186" w:rsidRPr="00FF0204" w:rsidRDefault="000A7186" w:rsidP="00FF7676">
      <w:pPr>
        <w:numPr>
          <w:ilvl w:val="0"/>
          <w:numId w:val="2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снять флажок “Вид: Без закладок”, то для отображения возможных вариантов программы будет предложен интерфейс с набором закладок. Щёлкнув на закладке, можно просмотреть и отредактировать Блоки каждого варианта и узнать, при выполнении каких условий эти варианты будут выбраны.</w:t>
      </w:r>
    </w:p>
    <w:p w:rsidR="000A7186" w:rsidRPr="00FF0204" w:rsidRDefault="000A7186" w:rsidP="00FF7676">
      <w:pPr>
        <w:numPr>
          <w:ilvl w:val="0"/>
          <w:numId w:val="2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порт, к которому подключен датчик касания.</w:t>
      </w:r>
    </w:p>
    <w:p w:rsidR="000A7186" w:rsidRDefault="000A7186" w:rsidP="00FF7676">
      <w:pPr>
        <w:numPr>
          <w:ilvl w:val="0"/>
          <w:numId w:val="22"/>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Кнопками выбора можно задать при каком состоянии датчика касания Блок «Переключатель» запустит Блоки в верхней цепочке; нижняя цепочка включится в том случае, если не было произведено никаких действий. При выборе "Нажать", Блок переключается при нажатии кнопки датчика касания. При выборе "Отпустить", Блок переключается после освобождения кнопки датчика. Если выбран вариант "Щелкнуть", Блок переключается при щелчке кнопкой датчика.</w:t>
      </w:r>
    </w:p>
    <w:p w:rsidR="00A66E78" w:rsidRPr="00FF0204" w:rsidRDefault="00A66E78" w:rsidP="00A66E78">
      <w:pPr>
        <w:spacing w:after="0" w:line="240" w:lineRule="auto"/>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звука</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14" name="Рисунок 114" descr="Панель настройки Блока «Переключатель», с установкой Датчик зв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Панель настройки Блока «Переключатель», с установкой Датчик звука"/>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Выберите этот пункт, чтобы программа переключалась в зависимости от показаний датчика звука.</w:t>
      </w:r>
    </w:p>
    <w:p w:rsidR="000A7186" w:rsidRPr="00FF0204" w:rsidRDefault="000A7186" w:rsidP="00FF7676">
      <w:pPr>
        <w:numPr>
          <w:ilvl w:val="0"/>
          <w:numId w:val="2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Если снять флажок “Вид: Без закладок”, то для отображения возможных последовательностей программных Блоков будет предложен интерфейс с набором закладок. Щёлкнув на закладке, можно просмотреть или отредактировать Блоки и узнать, при выполнении каких условий были запущены эти Блоки. </w:t>
      </w:r>
    </w:p>
    <w:p w:rsidR="000A7186" w:rsidRPr="00FF0204" w:rsidRDefault="000A7186" w:rsidP="00FF7676">
      <w:pPr>
        <w:numPr>
          <w:ilvl w:val="0"/>
          <w:numId w:val="2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звука. </w:t>
      </w:r>
    </w:p>
    <w:p w:rsidR="000A7186" w:rsidRDefault="000A7186" w:rsidP="00FF7676">
      <w:pPr>
        <w:numPr>
          <w:ilvl w:val="0"/>
          <w:numId w:val="23"/>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Задайте пороговое значение движком или введите значение непосредственно в поле. При установке по умолчанию (50%), будет запущена верхняя цепочка (программы), если датчик зарегистрирует звук, уровень которого превышает 50%; если уровень громкости будет меньше 50%, включится нижняя цепочка.</w:t>
      </w:r>
    </w:p>
    <w:p w:rsidR="00A66E78" w:rsidRPr="00FF0204" w:rsidRDefault="00A66E78" w:rsidP="00A66E78">
      <w:pPr>
        <w:spacing w:after="0" w:line="240" w:lineRule="auto"/>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освещённости</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13" name="Рисунок 113" descr="Панель настройки Блока «Переключатель», с установкой Датчик освещё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Панель настройки Блока «Переключатель», с установкой Датчик освещённости"/>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lastRenderedPageBreak/>
        <w:t>Выберите этот пункт, чтобы программа переключалась в зависимости от показаний датчика освещённости.</w:t>
      </w:r>
    </w:p>
    <w:p w:rsidR="000A7186" w:rsidRPr="00FF0204" w:rsidRDefault="000A7186" w:rsidP="00FF7676">
      <w:pPr>
        <w:numPr>
          <w:ilvl w:val="0"/>
          <w:numId w:val="2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Если снять флажок “Вид: Без закладок”, то для отображения возможных последовательностей программных Блоков будет предложен интерфейс с набором закладок. Щёлкнув на закладке, можно просмотреть или отредактировать программные Блоки и узнать, при выполнении каких условий были запущены эти Блоки. </w:t>
      </w:r>
    </w:p>
    <w:p w:rsidR="000A7186" w:rsidRPr="00FF0204" w:rsidRDefault="000A7186" w:rsidP="00FF7676">
      <w:pPr>
        <w:numPr>
          <w:ilvl w:val="0"/>
          <w:numId w:val="2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освещённости. </w:t>
      </w:r>
    </w:p>
    <w:p w:rsidR="000A7186" w:rsidRPr="00FF0204" w:rsidRDefault="000A7186" w:rsidP="00FF7676">
      <w:pPr>
        <w:numPr>
          <w:ilvl w:val="0"/>
          <w:numId w:val="2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Задайте пороговое значение движком или введите значение непосредственно в поле. При установке по умолчанию (50%), будет запущена верхняя цепочка (программы), если датчик зарегистрирует уровень освещённости выше 50%; если уровень освещённости будет меньше 50%, включится нижняя цепочка.</w:t>
      </w:r>
    </w:p>
    <w:p w:rsidR="000A7186" w:rsidRPr="00FF0204" w:rsidRDefault="000A7186" w:rsidP="00FF7676">
      <w:pPr>
        <w:numPr>
          <w:ilvl w:val="0"/>
          <w:numId w:val="2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установлен флажок “Включить освещение”, датчик включит свою лампу подсветки и зарегистрирует отражённый свет.</w:t>
      </w:r>
    </w:p>
    <w:p w:rsidR="000A7186" w:rsidRDefault="000A7186" w:rsidP="00FF7676">
      <w:pPr>
        <w:numPr>
          <w:ilvl w:val="0"/>
          <w:numId w:val="24"/>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отображаются текущие показания датчика освещённости (0-100%).</w:t>
      </w:r>
    </w:p>
    <w:p w:rsidR="00A66E78" w:rsidRPr="00FF0204" w:rsidRDefault="00A66E78" w:rsidP="00A66E78">
      <w:pPr>
        <w:spacing w:after="0" w:line="240" w:lineRule="auto"/>
        <w:jc w:val="both"/>
        <w:rPr>
          <w:rFonts w:ascii="Times New Roman" w:hAnsi="Times New Roman" w:cs="Times New Roman"/>
          <w:sz w:val="24"/>
          <w:szCs w:val="24"/>
        </w:rPr>
      </w:pPr>
    </w:p>
    <w:p w:rsidR="000A7186" w:rsidRPr="00FF0204" w:rsidRDefault="000A7186"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расстояния</w:t>
      </w:r>
    </w:p>
    <w:p w:rsidR="000A7186" w:rsidRPr="00FF0204" w:rsidRDefault="000A7186"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12" name="Рисунок 112" descr="Панель настройки Блока «Переключатель», с установкой Датчик расстоя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Панель настройки Блока «Переключатель», с установкой Датчик расстояния"/>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0A7186" w:rsidRPr="00FF0204" w:rsidRDefault="000A7186" w:rsidP="00FF0204">
      <w:pPr>
        <w:pStyle w:val="a3"/>
        <w:spacing w:before="0" w:beforeAutospacing="0" w:after="0" w:afterAutospacing="0"/>
        <w:ind w:firstLine="567"/>
        <w:jc w:val="both"/>
      </w:pPr>
      <w:r w:rsidRPr="00FF0204">
        <w:t>Выберите этот пункт, чтобы программа переключалась в зависимости от показаний датчика расстояния.</w:t>
      </w:r>
    </w:p>
    <w:p w:rsidR="000A7186" w:rsidRPr="00FF0204" w:rsidRDefault="000A7186" w:rsidP="00FF7676">
      <w:pPr>
        <w:numPr>
          <w:ilvl w:val="0"/>
          <w:numId w:val="2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Если с</w:t>
      </w:r>
      <w:r w:rsidR="00A66E78">
        <w:rPr>
          <w:rFonts w:ascii="Times New Roman" w:hAnsi="Times New Roman" w:cs="Times New Roman"/>
          <w:sz w:val="24"/>
          <w:szCs w:val="24"/>
        </w:rPr>
        <w:t>нять флажок “Вид: Без закладок”</w:t>
      </w:r>
      <w:r w:rsidRPr="00FF0204">
        <w:rPr>
          <w:rFonts w:ascii="Times New Roman" w:hAnsi="Times New Roman" w:cs="Times New Roman"/>
          <w:sz w:val="24"/>
          <w:szCs w:val="24"/>
        </w:rPr>
        <w:t xml:space="preserve">, то для отображения возможных последовательностей программных Блоков будет предложен интерфейс с набором закладок. Щёлкнув на закладке, можно просмотреть или отредактировать программные Блоки и узнать, при выполнении каких условий были запущены эти Блоки. </w:t>
      </w:r>
    </w:p>
    <w:p w:rsidR="000A7186" w:rsidRPr="00FF0204" w:rsidRDefault="000A7186" w:rsidP="00FF7676">
      <w:pPr>
        <w:numPr>
          <w:ilvl w:val="0"/>
          <w:numId w:val="2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расстояния. </w:t>
      </w:r>
    </w:p>
    <w:p w:rsidR="000A7186" w:rsidRPr="00FF0204" w:rsidRDefault="000A7186" w:rsidP="00FF7676">
      <w:pPr>
        <w:numPr>
          <w:ilvl w:val="0"/>
          <w:numId w:val="2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Задайте пороговое значение движком или введите его непосредственно в поле. При установке по умолчанию 50 (127), будет запущена верхняя цепочка (программы), если датчик обнаружит объект </w:t>
      </w:r>
      <w:r w:rsidR="00A66E78" w:rsidRPr="00FF0204">
        <w:rPr>
          <w:rFonts w:ascii="Times New Roman" w:hAnsi="Times New Roman" w:cs="Times New Roman"/>
          <w:sz w:val="24"/>
          <w:szCs w:val="24"/>
        </w:rPr>
        <w:t>на расстоянии,</w:t>
      </w:r>
      <w:r w:rsidRPr="00FF0204">
        <w:rPr>
          <w:rFonts w:ascii="Times New Roman" w:hAnsi="Times New Roman" w:cs="Times New Roman"/>
          <w:sz w:val="24"/>
          <w:szCs w:val="24"/>
        </w:rPr>
        <w:t xml:space="preserve"> превышающем 50 дюймов (127 см), если объект будет зарегистрирован на расстоянии меньшем, чем 50 дюймов (127 см), включится нижняя цепочка.</w:t>
      </w:r>
    </w:p>
    <w:p w:rsidR="000A7186" w:rsidRPr="00FF0204" w:rsidRDefault="000A7186" w:rsidP="00FF7676">
      <w:pPr>
        <w:numPr>
          <w:ilvl w:val="0"/>
          <w:numId w:val="2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единицы измерения расстояния - сантиметры или дюймы.</w:t>
      </w:r>
    </w:p>
    <w:p w:rsidR="000A7186" w:rsidRPr="00A66E78" w:rsidRDefault="000A7186" w:rsidP="00FF7676">
      <w:pPr>
        <w:numPr>
          <w:ilvl w:val="0"/>
          <w:numId w:val="25"/>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отображаются текущие показания датчика расстояния.</w:t>
      </w:r>
    </w:p>
    <w:p w:rsidR="000A7186" w:rsidRPr="00FF0204" w:rsidRDefault="000A7186" w:rsidP="00FF0204">
      <w:pPr>
        <w:spacing w:after="0" w:line="240" w:lineRule="auto"/>
        <w:ind w:firstLine="567"/>
        <w:jc w:val="both"/>
        <w:rPr>
          <w:rFonts w:ascii="Times New Roman" w:hAnsi="Times New Roman" w:cs="Times New Roman"/>
          <w:sz w:val="24"/>
          <w:szCs w:val="24"/>
        </w:rPr>
      </w:pPr>
    </w:p>
    <w:p w:rsidR="00FF0204" w:rsidRPr="00FF0204" w:rsidRDefault="00FF0204" w:rsidP="00FF0204">
      <w:pPr>
        <w:pStyle w:val="1"/>
        <w:spacing w:before="0" w:beforeAutospacing="0" w:after="0" w:afterAutospacing="0"/>
        <w:ind w:firstLine="567"/>
        <w:jc w:val="both"/>
        <w:rPr>
          <w:sz w:val="24"/>
          <w:szCs w:val="24"/>
        </w:rPr>
      </w:pPr>
      <w:r w:rsidRPr="00FF0204">
        <w:rPr>
          <w:sz w:val="24"/>
          <w:szCs w:val="24"/>
        </w:rPr>
        <w:t>Блок «Ожидание»</w:t>
      </w:r>
    </w:p>
    <w:p w:rsidR="00FF0204" w:rsidRPr="00FF0204" w:rsidRDefault="00FF0204" w:rsidP="00FF0204">
      <w:pPr>
        <w:pStyle w:val="a3"/>
        <w:spacing w:before="0" w:beforeAutospacing="0" w:after="0" w:afterAutospacing="0"/>
        <w:ind w:firstLine="567"/>
        <w:jc w:val="both"/>
      </w:pPr>
      <w:r w:rsidRPr="00FF0204">
        <w:t>Этот Блок придаёт роботу способность следить за окружающей его обстановкой, ожидая наступления определенных условий, чтобы продолжить свои действия. Воспользуйтесь движком, или введите число, чтобы задать пороговое значение времени или показания датчика.</w:t>
      </w:r>
    </w:p>
    <w:p w:rsidR="00FF0204" w:rsidRPr="00FF0204" w:rsidRDefault="00A66E78" w:rsidP="00FF7676">
      <w:pPr>
        <w:numPr>
          <w:ilvl w:val="0"/>
          <w:numId w:val="26"/>
        </w:numPr>
        <w:spacing w:after="0" w:line="240" w:lineRule="auto"/>
        <w:ind w:left="0" w:firstLine="567"/>
        <w:jc w:val="both"/>
        <w:rPr>
          <w:rFonts w:ascii="Times New Roman" w:hAnsi="Times New Roman" w:cs="Times New Roman"/>
          <w:sz w:val="24"/>
          <w:szCs w:val="24"/>
        </w:rPr>
      </w:pPr>
      <w:r w:rsidRPr="00FF0204">
        <w:rPr>
          <w:noProof/>
          <w:lang w:eastAsia="ru-RU"/>
        </w:rPr>
        <w:drawing>
          <wp:anchor distT="0" distB="0" distL="114300" distR="114300" simplePos="0" relativeHeight="251671552" behindDoc="0" locked="0" layoutInCell="1" allowOverlap="1">
            <wp:simplePos x="0" y="0"/>
            <wp:positionH relativeFrom="column">
              <wp:posOffset>311785</wp:posOffset>
            </wp:positionH>
            <wp:positionV relativeFrom="paragraph">
              <wp:posOffset>49530</wp:posOffset>
            </wp:positionV>
            <wp:extent cx="1000125" cy="714375"/>
            <wp:effectExtent l="0" t="0" r="9525" b="9525"/>
            <wp:wrapSquare wrapText="bothSides"/>
            <wp:docPr id="132" name="Рисунок 132" descr="Блок «Ожидание» с настройками 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Блок «Ожидание» с настройками по умолчанию"/>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012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00FF0204" w:rsidRPr="00FF0204">
        <w:rPr>
          <w:rFonts w:ascii="Times New Roman" w:hAnsi="Times New Roman" w:cs="Times New Roman"/>
          <w:sz w:val="24"/>
          <w:szCs w:val="24"/>
        </w:rPr>
        <w:t>Цифра или буква в верхнем левом углу Блока «Ожидание» указывает порт, отслеживаемый блоком. Порты при необходимости можно сменить в панели настройки.</w:t>
      </w:r>
    </w:p>
    <w:p w:rsidR="00FF0204" w:rsidRDefault="00FF0204" w:rsidP="00FF7676">
      <w:pPr>
        <w:numPr>
          <w:ilvl w:val="0"/>
          <w:numId w:val="26"/>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 xml:space="preserve">При выборе ожидания сигнала датчика освещённости, звука или расстояния, эта пиктограмма показывает установленный уровень порогового </w:t>
      </w:r>
      <w:proofErr w:type="gramStart"/>
      <w:r w:rsidRPr="00FF0204">
        <w:rPr>
          <w:rFonts w:ascii="Times New Roman" w:hAnsi="Times New Roman" w:cs="Times New Roman"/>
          <w:sz w:val="24"/>
          <w:szCs w:val="24"/>
        </w:rPr>
        <w:t>значения .</w:t>
      </w:r>
      <w:proofErr w:type="gramEnd"/>
      <w:r w:rsidRPr="00FF0204">
        <w:rPr>
          <w:rFonts w:ascii="Times New Roman" w:hAnsi="Times New Roman" w:cs="Times New Roman"/>
          <w:sz w:val="24"/>
          <w:szCs w:val="24"/>
        </w:rPr>
        <w:t xml:space="preserve"> Чем больше окрашенных полосок, тем выше пороговое значение. </w:t>
      </w:r>
    </w:p>
    <w:p w:rsidR="00A66E78" w:rsidRDefault="00A66E78" w:rsidP="00A66E78">
      <w:pPr>
        <w:spacing w:after="0" w:line="240" w:lineRule="auto"/>
        <w:ind w:left="567"/>
        <w:jc w:val="both"/>
        <w:rPr>
          <w:rFonts w:ascii="Times New Roman" w:hAnsi="Times New Roman" w:cs="Times New Roman"/>
          <w:sz w:val="24"/>
          <w:szCs w:val="24"/>
        </w:rPr>
      </w:pPr>
    </w:p>
    <w:p w:rsidR="00FF0204" w:rsidRPr="00FF0204" w:rsidRDefault="00FF0204"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Касания</w:t>
      </w:r>
    </w:p>
    <w:p w:rsidR="00FF0204" w:rsidRPr="00FF0204" w:rsidRDefault="00FF0204"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31" name="Рисунок 131" descr="Панель настройки Блока «Ожидание», сконфигурированная под Блок Датчик кас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Панель настройки Блока «Ожидание», сконфигурированная под Блок Датчик касания"/>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Pr="00FF0204" w:rsidRDefault="00FF0204" w:rsidP="00FF0204">
      <w:pPr>
        <w:pStyle w:val="a3"/>
        <w:spacing w:before="0" w:beforeAutospacing="0" w:after="0" w:afterAutospacing="0"/>
        <w:ind w:firstLine="567"/>
        <w:jc w:val="both"/>
      </w:pPr>
      <w:r w:rsidRPr="00FF0204">
        <w:lastRenderedPageBreak/>
        <w:t>При выборе "Датчик касания" программа будет ожидать заданного состояния датчика касания (Щелчок, Нажатие или Освобождение), прежде чем перейти к следующему блоку.</w:t>
      </w:r>
    </w:p>
    <w:p w:rsidR="00A66E78" w:rsidRDefault="00FF0204" w:rsidP="00FF7676">
      <w:pPr>
        <w:numPr>
          <w:ilvl w:val="0"/>
          <w:numId w:val="27"/>
        </w:numPr>
        <w:tabs>
          <w:tab w:val="clear" w:pos="720"/>
          <w:tab w:val="num" w:pos="426"/>
        </w:tabs>
        <w:spacing w:after="0" w:line="240" w:lineRule="auto"/>
        <w:ind w:left="0" w:firstLine="0"/>
        <w:jc w:val="both"/>
        <w:rPr>
          <w:rFonts w:ascii="Times New Roman" w:hAnsi="Times New Roman" w:cs="Times New Roman"/>
          <w:sz w:val="24"/>
          <w:szCs w:val="24"/>
        </w:rPr>
      </w:pPr>
      <w:r w:rsidRPr="00A66E78">
        <w:rPr>
          <w:rFonts w:ascii="Times New Roman" w:hAnsi="Times New Roman" w:cs="Times New Roman"/>
          <w:sz w:val="24"/>
          <w:szCs w:val="24"/>
        </w:rPr>
        <w:t xml:space="preserve">Выберите порт, к которому подключен датчик касания. </w:t>
      </w:r>
    </w:p>
    <w:p w:rsidR="00FF0204" w:rsidRPr="00A66E78" w:rsidRDefault="00FF0204" w:rsidP="00FF7676">
      <w:pPr>
        <w:numPr>
          <w:ilvl w:val="0"/>
          <w:numId w:val="27"/>
        </w:numPr>
        <w:tabs>
          <w:tab w:val="clear" w:pos="720"/>
          <w:tab w:val="num" w:pos="426"/>
        </w:tabs>
        <w:spacing w:after="0" w:line="240" w:lineRule="auto"/>
        <w:ind w:left="0" w:firstLine="0"/>
        <w:jc w:val="both"/>
        <w:rPr>
          <w:rFonts w:ascii="Times New Roman" w:hAnsi="Times New Roman" w:cs="Times New Roman"/>
          <w:sz w:val="24"/>
          <w:szCs w:val="24"/>
        </w:rPr>
      </w:pPr>
      <w:r w:rsidRPr="00A66E78">
        <w:rPr>
          <w:rFonts w:ascii="Times New Roman" w:hAnsi="Times New Roman" w:cs="Times New Roman"/>
          <w:sz w:val="24"/>
          <w:szCs w:val="24"/>
        </w:rPr>
        <w:t xml:space="preserve">Укажите действие (Щелкнуть, </w:t>
      </w:r>
      <w:proofErr w:type="gramStart"/>
      <w:r w:rsidRPr="00A66E78">
        <w:rPr>
          <w:rFonts w:ascii="Times New Roman" w:hAnsi="Times New Roman" w:cs="Times New Roman"/>
          <w:sz w:val="24"/>
          <w:szCs w:val="24"/>
        </w:rPr>
        <w:t>Нажать</w:t>
      </w:r>
      <w:proofErr w:type="gramEnd"/>
      <w:r w:rsidRPr="00A66E78">
        <w:rPr>
          <w:rFonts w:ascii="Times New Roman" w:hAnsi="Times New Roman" w:cs="Times New Roman"/>
          <w:sz w:val="24"/>
          <w:szCs w:val="24"/>
        </w:rPr>
        <w:t xml:space="preserve"> или Отпустить), которое должна ожидать программа для перехода к следующему Блоку. Если выбрано "Щелкнуть", Блок будет срабатывать при резком надавливании и ослаблении давления на кнопку датчика касания. "Нажать" - Блок будет срабатывать при нажатии на кнопку датчика касания. "Отпустить" - Блок сработает при ослаблении давления на кнопку датчика касания.</w:t>
      </w:r>
    </w:p>
    <w:p w:rsidR="00FF0204" w:rsidRDefault="00FF0204" w:rsidP="00FF7676">
      <w:pPr>
        <w:numPr>
          <w:ilvl w:val="0"/>
          <w:numId w:val="27"/>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Поле обратной связи позволяет контролировать состояние датчика касания. Если датчик робота активирован, в поле появится “1”.</w:t>
      </w:r>
    </w:p>
    <w:p w:rsidR="00A66E78" w:rsidRPr="00FF0204" w:rsidRDefault="00A66E78" w:rsidP="00A66E78">
      <w:pPr>
        <w:spacing w:after="0" w:line="240" w:lineRule="auto"/>
        <w:ind w:left="567"/>
        <w:jc w:val="both"/>
        <w:rPr>
          <w:rFonts w:ascii="Times New Roman" w:hAnsi="Times New Roman" w:cs="Times New Roman"/>
          <w:sz w:val="24"/>
          <w:szCs w:val="24"/>
        </w:rPr>
      </w:pPr>
    </w:p>
    <w:p w:rsidR="00FF0204" w:rsidRPr="00FF0204" w:rsidRDefault="00FF0204"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Звука</w:t>
      </w:r>
    </w:p>
    <w:p w:rsidR="00FF0204" w:rsidRPr="00FF0204" w:rsidRDefault="00FF0204"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30" name="Рисунок 130" descr="Панель настройки Блока «Ожидание», сконфигурированная под Блок Датчик зву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Панель настройки Блока «Ожидание», сконфигурированная под Блок Датчик звука"/>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Pr="00FF0204" w:rsidRDefault="00FF0204" w:rsidP="00FF0204">
      <w:pPr>
        <w:pStyle w:val="a3"/>
        <w:spacing w:before="0" w:beforeAutospacing="0" w:after="0" w:afterAutospacing="0"/>
        <w:ind w:firstLine="567"/>
        <w:jc w:val="both"/>
      </w:pPr>
      <w:r w:rsidRPr="00FF0204">
        <w:t>Выберите "Датчик звука", и программа будет ожидать, когда датчик звука зарегистрирует звук заданной громкости.</w:t>
      </w:r>
    </w:p>
    <w:p w:rsidR="00A66E78" w:rsidRDefault="00FF0204" w:rsidP="00FF7676">
      <w:pPr>
        <w:numPr>
          <w:ilvl w:val="0"/>
          <w:numId w:val="28"/>
        </w:numPr>
        <w:spacing w:after="0" w:line="240" w:lineRule="auto"/>
        <w:ind w:left="0" w:firstLine="567"/>
        <w:jc w:val="both"/>
        <w:rPr>
          <w:rFonts w:ascii="Times New Roman" w:hAnsi="Times New Roman" w:cs="Times New Roman"/>
          <w:sz w:val="24"/>
          <w:szCs w:val="24"/>
        </w:rPr>
      </w:pPr>
      <w:r w:rsidRPr="00A66E78">
        <w:rPr>
          <w:rFonts w:ascii="Times New Roman" w:hAnsi="Times New Roman" w:cs="Times New Roman"/>
          <w:sz w:val="24"/>
          <w:szCs w:val="24"/>
        </w:rPr>
        <w:t xml:space="preserve">Выберите порт, к которому подключен датчик звука. </w:t>
      </w:r>
    </w:p>
    <w:p w:rsidR="00FF0204" w:rsidRPr="00A66E78" w:rsidRDefault="00FF0204" w:rsidP="00FF7676">
      <w:pPr>
        <w:numPr>
          <w:ilvl w:val="0"/>
          <w:numId w:val="28"/>
        </w:numPr>
        <w:spacing w:after="0" w:line="240" w:lineRule="auto"/>
        <w:ind w:left="0" w:firstLine="567"/>
        <w:jc w:val="both"/>
        <w:rPr>
          <w:rFonts w:ascii="Times New Roman" w:hAnsi="Times New Roman" w:cs="Times New Roman"/>
          <w:sz w:val="24"/>
          <w:szCs w:val="24"/>
        </w:rPr>
      </w:pPr>
      <w:r w:rsidRPr="00A66E78">
        <w:rPr>
          <w:rFonts w:ascii="Times New Roman" w:hAnsi="Times New Roman" w:cs="Times New Roman"/>
          <w:sz w:val="24"/>
          <w:szCs w:val="24"/>
        </w:rPr>
        <w:t>Задайте пороговое значение движком, или напечатайте его в поле ввода. Активируйте правую (относительно движка) кнопку выбора, чтобы Блок срабатывал при уровнях громкости, превышающих пороговое значение. Активируйте левую кнопку выбора, чтобы Блок срабатывал при уровнях громкости меньших, чем пороговое значение. Установить движок в диапазоне подачи команды "истина" можно и при помощи открывающегося списка.</w:t>
      </w:r>
    </w:p>
    <w:p w:rsidR="00FF0204" w:rsidRDefault="00FF0204" w:rsidP="00FF7676">
      <w:pPr>
        <w:numPr>
          <w:ilvl w:val="0"/>
          <w:numId w:val="28"/>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отображаются текущие показания датчика звука (0-100%). Его можно использовать для опробования различных пороговых значений.</w:t>
      </w:r>
    </w:p>
    <w:p w:rsidR="00FF7676" w:rsidRPr="00FF0204" w:rsidRDefault="00FF7676" w:rsidP="00FF7676">
      <w:pPr>
        <w:spacing w:after="0" w:line="240" w:lineRule="auto"/>
        <w:ind w:left="567"/>
        <w:jc w:val="both"/>
        <w:rPr>
          <w:rFonts w:ascii="Times New Roman" w:hAnsi="Times New Roman" w:cs="Times New Roman"/>
          <w:sz w:val="24"/>
          <w:szCs w:val="24"/>
        </w:rPr>
      </w:pPr>
    </w:p>
    <w:p w:rsidR="00FF0204" w:rsidRPr="00FF0204" w:rsidRDefault="00FF0204"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Датчик освещённости</w:t>
      </w:r>
    </w:p>
    <w:p w:rsidR="00FF0204" w:rsidRPr="00FF0204" w:rsidRDefault="00FF0204"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29" name="Рисунок 129" descr="Панель настройки Блока «Ожидание», сконфигурированная под Блок Датчик освещё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Панель настройки Блока «Ожидание», сконфигурированная под Блок Датчик освещённости"/>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Pr="00FF0204" w:rsidRDefault="00FF0204" w:rsidP="00FF0204">
      <w:pPr>
        <w:pStyle w:val="a3"/>
        <w:spacing w:before="0" w:beforeAutospacing="0" w:after="0" w:afterAutospacing="0"/>
        <w:ind w:firstLine="567"/>
        <w:jc w:val="both"/>
      </w:pPr>
      <w:r w:rsidRPr="00FF0204">
        <w:t>Выберите "Датчик освещённости", и программа будет ожидать, когда датчик освещённости зарегистрирует заданный уровень освещённости.</w:t>
      </w:r>
    </w:p>
    <w:p w:rsidR="00FF0204" w:rsidRPr="00FF0204" w:rsidRDefault="00FF0204" w:rsidP="00FF7676">
      <w:pPr>
        <w:numPr>
          <w:ilvl w:val="0"/>
          <w:numId w:val="29"/>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освещённости. </w:t>
      </w:r>
    </w:p>
    <w:p w:rsidR="00FF0204" w:rsidRPr="00FF0204" w:rsidRDefault="00FF0204" w:rsidP="00FF7676">
      <w:pPr>
        <w:numPr>
          <w:ilvl w:val="0"/>
          <w:numId w:val="29"/>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 xml:space="preserve">Задайте пороговое значение движком, или введите его в поле. Активируйте правую (относительно движка) кнопку выбора, чтобы Блок срабатывал при уровнях освещённости, превышающих пороговое значение. Активируйте левую кнопку выбора, чтобы Блок срабатывал при уровнях освещённости </w:t>
      </w:r>
      <w:r w:rsidR="00FF7676">
        <w:rPr>
          <w:rFonts w:ascii="Times New Roman" w:hAnsi="Times New Roman" w:cs="Times New Roman"/>
          <w:sz w:val="24"/>
          <w:szCs w:val="24"/>
        </w:rPr>
        <w:t>меньших, чем пороговое значение;</w:t>
      </w:r>
    </w:p>
    <w:p w:rsidR="00FF0204" w:rsidRPr="00FF0204" w:rsidRDefault="00FF0204" w:rsidP="00FF7676">
      <w:pPr>
        <w:numPr>
          <w:ilvl w:val="0"/>
          <w:numId w:val="29"/>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Если установлен флажок “Включить освещение”, датчик включит собственную лампу подсветки и зарегистрирует отражённый свет.</w:t>
      </w:r>
    </w:p>
    <w:p w:rsidR="00FF0204" w:rsidRPr="00FF0204" w:rsidRDefault="00FF0204" w:rsidP="00FF7676">
      <w:pPr>
        <w:numPr>
          <w:ilvl w:val="0"/>
          <w:numId w:val="29"/>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Поле обратной связи отображает текущие показания датчика освещённости (0-100%). Его можно использовать для опробования различных пороговых значений.</w:t>
      </w:r>
    </w:p>
    <w:p w:rsidR="00FF0204" w:rsidRPr="00FF0204" w:rsidRDefault="00FF0204"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lastRenderedPageBreak/>
        <w:t>Датчик Расстояния</w:t>
      </w:r>
    </w:p>
    <w:p w:rsidR="00FF0204" w:rsidRPr="00FF0204" w:rsidRDefault="00FF0204"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28" name="Рисунок 128" descr="Панель настройки Блока «Ожидание», сконфигурированная под Блок Датчик расстоя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Панель настройки Блока «Ожидание», сконфигурированная под Блок Датчик расстояния"/>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Pr="00FF0204" w:rsidRDefault="00FF0204" w:rsidP="00FF0204">
      <w:pPr>
        <w:pStyle w:val="a3"/>
        <w:spacing w:before="0" w:beforeAutospacing="0" w:after="0" w:afterAutospacing="0"/>
        <w:ind w:firstLine="567"/>
        <w:jc w:val="both"/>
      </w:pPr>
      <w:r w:rsidRPr="00FF0204">
        <w:t>Выберите "Датчик расстояния", и программа будет ожидать, когда датчик расстояния обнаружит объект на определенном удалении.</w:t>
      </w:r>
    </w:p>
    <w:p w:rsidR="00FF0204" w:rsidRPr="00FF0204" w:rsidRDefault="00FF0204" w:rsidP="00FF7676">
      <w:pPr>
        <w:numPr>
          <w:ilvl w:val="0"/>
          <w:numId w:val="3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 xml:space="preserve">Выберите порт, к которому подключен датчик расстояния. </w:t>
      </w:r>
    </w:p>
    <w:p w:rsidR="00FF0204" w:rsidRPr="00FF0204" w:rsidRDefault="00FF0204" w:rsidP="00FF7676">
      <w:pPr>
        <w:numPr>
          <w:ilvl w:val="0"/>
          <w:numId w:val="3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При активации левой кнопки выбора, Блок запускается при регистрации объекта, находящегося на расстоянии меньшем, чем пороговое значение; если активирована правая кнопка выбора, Блок включится при обнаружении объекта на расстоянии большем, чем пороговое значение. Задайте движком пороговое значение, или введите его непосредственно в поле (0-250, если расстояние измеряется в сантиметрах, или 0-100 - для дюймов). Помните о том, что объекты с хорошо отражающей поверхностью можно обнаружить на большем расстоянии, чем объекты со слабо отражающей поверхностью.</w:t>
      </w:r>
    </w:p>
    <w:p w:rsidR="00FF0204" w:rsidRPr="00FF0204" w:rsidRDefault="00FF0204" w:rsidP="00FF7676">
      <w:pPr>
        <w:numPr>
          <w:ilvl w:val="0"/>
          <w:numId w:val="3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Выберите единицу измерения расстояния - сантиметры или дюймы.</w:t>
      </w:r>
    </w:p>
    <w:p w:rsidR="00FF0204" w:rsidRPr="00FF0204" w:rsidRDefault="00FF0204" w:rsidP="00FF7676">
      <w:pPr>
        <w:numPr>
          <w:ilvl w:val="0"/>
          <w:numId w:val="30"/>
        </w:numPr>
        <w:tabs>
          <w:tab w:val="clear" w:pos="720"/>
          <w:tab w:val="num" w:pos="426"/>
        </w:tabs>
        <w:spacing w:after="0" w:line="240" w:lineRule="auto"/>
        <w:ind w:left="0" w:firstLine="0"/>
        <w:jc w:val="both"/>
        <w:rPr>
          <w:rFonts w:ascii="Times New Roman" w:hAnsi="Times New Roman" w:cs="Times New Roman"/>
          <w:sz w:val="24"/>
          <w:szCs w:val="24"/>
        </w:rPr>
      </w:pPr>
      <w:r w:rsidRPr="00FF0204">
        <w:rPr>
          <w:rFonts w:ascii="Times New Roman" w:hAnsi="Times New Roman" w:cs="Times New Roman"/>
          <w:sz w:val="24"/>
          <w:szCs w:val="24"/>
        </w:rPr>
        <w:t>В поле обратной связи отображаются текущие показания датчика расстояния (0-250 см или 0-100 дюймов). Показание "0" соответствует минимальному расстоянию, на котором датчик может обнаруживать объекты. Максимальное расстояние обнаружения составляет приблизительно 250 см (показание 250) или 100 дюймов (показание 100).</w:t>
      </w:r>
    </w:p>
    <w:p w:rsidR="00FF0204" w:rsidRPr="00FF0204" w:rsidRDefault="00FF0204" w:rsidP="00FF7676">
      <w:pPr>
        <w:spacing w:after="0" w:line="240" w:lineRule="auto"/>
        <w:ind w:left="567"/>
        <w:jc w:val="both"/>
        <w:rPr>
          <w:rFonts w:ascii="Times New Roman" w:hAnsi="Times New Roman" w:cs="Times New Roman"/>
          <w:sz w:val="24"/>
          <w:szCs w:val="24"/>
        </w:rPr>
      </w:pPr>
    </w:p>
    <w:p w:rsidR="00FF0204" w:rsidRPr="00FF0204" w:rsidRDefault="00FF0204" w:rsidP="00FF0204">
      <w:pPr>
        <w:pStyle w:val="3"/>
        <w:spacing w:before="0" w:line="240" w:lineRule="auto"/>
        <w:ind w:firstLine="567"/>
        <w:jc w:val="both"/>
        <w:rPr>
          <w:rFonts w:ascii="Times New Roman" w:hAnsi="Times New Roman" w:cs="Times New Roman"/>
        </w:rPr>
      </w:pPr>
      <w:r w:rsidRPr="00FF0204">
        <w:rPr>
          <w:rFonts w:ascii="Times New Roman" w:hAnsi="Times New Roman" w:cs="Times New Roman"/>
        </w:rPr>
        <w:t>Время</w:t>
      </w:r>
    </w:p>
    <w:p w:rsidR="00FF0204" w:rsidRPr="00FF0204" w:rsidRDefault="00FF0204" w:rsidP="00FF0204">
      <w:pPr>
        <w:pStyle w:val="a3"/>
        <w:spacing w:before="0" w:beforeAutospacing="0" w:after="0" w:afterAutospacing="0"/>
        <w:ind w:firstLine="567"/>
        <w:jc w:val="both"/>
      </w:pPr>
      <w:r w:rsidRPr="00FF0204">
        <w:rPr>
          <w:noProof/>
        </w:rPr>
        <w:drawing>
          <wp:inline distT="0" distB="0" distL="0" distR="0">
            <wp:extent cx="5876925" cy="1200150"/>
            <wp:effectExtent l="0" t="0" r="9525" b="0"/>
            <wp:docPr id="122" name="Рисунок 122" descr="Панель настройки Блока «Ожидание», сконфигурированная под Блок Тайм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Панель настройки Блока «Ожидание», сконфигурированная под Блок Таймер"/>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FF0204" w:rsidRPr="00FF0204" w:rsidRDefault="00FF0204" w:rsidP="00FF0204">
      <w:pPr>
        <w:pStyle w:val="a3"/>
        <w:spacing w:before="0" w:beforeAutospacing="0" w:after="0" w:afterAutospacing="0"/>
        <w:ind w:firstLine="567"/>
        <w:jc w:val="both"/>
      </w:pPr>
      <w:r w:rsidRPr="00FF0204">
        <w:t xml:space="preserve">Выберите " Время ", чтобы выполнение программы приостанавливалось на заданный промежуток времени, прежде чем перейти к следующему блоку. </w:t>
      </w:r>
    </w:p>
    <w:p w:rsidR="00FF0204" w:rsidRPr="00FF0204" w:rsidRDefault="00FF0204" w:rsidP="00FF7676">
      <w:pPr>
        <w:numPr>
          <w:ilvl w:val="0"/>
          <w:numId w:val="31"/>
        </w:numPr>
        <w:spacing w:after="0" w:line="240" w:lineRule="auto"/>
        <w:ind w:left="0" w:firstLine="567"/>
        <w:jc w:val="both"/>
        <w:rPr>
          <w:rFonts w:ascii="Times New Roman" w:hAnsi="Times New Roman" w:cs="Times New Roman"/>
          <w:sz w:val="24"/>
          <w:szCs w:val="24"/>
        </w:rPr>
      </w:pPr>
      <w:r w:rsidRPr="00FF0204">
        <w:rPr>
          <w:rFonts w:ascii="Times New Roman" w:hAnsi="Times New Roman" w:cs="Times New Roman"/>
          <w:sz w:val="24"/>
          <w:szCs w:val="24"/>
        </w:rPr>
        <w:t>Выберите количество секунд, которое нужно ждать, прежде чем продолжить выполнение программы. Время можно задать с точностью до десятых долей секунды.</w:t>
      </w:r>
    </w:p>
    <w:p w:rsidR="00FF0204" w:rsidRDefault="00FF0204" w:rsidP="00FF0204">
      <w:pPr>
        <w:spacing w:after="0" w:line="240" w:lineRule="auto"/>
        <w:ind w:firstLine="567"/>
        <w:jc w:val="both"/>
        <w:rPr>
          <w:rFonts w:ascii="Times New Roman" w:hAnsi="Times New Roman" w:cs="Times New Roman"/>
          <w:sz w:val="24"/>
          <w:szCs w:val="24"/>
        </w:rPr>
      </w:pPr>
    </w:p>
    <w:p w:rsidR="00F65A11" w:rsidRDefault="00F65A11" w:rsidP="00FF0204">
      <w:pPr>
        <w:spacing w:after="0" w:line="240" w:lineRule="auto"/>
        <w:ind w:firstLine="567"/>
        <w:jc w:val="both"/>
        <w:rPr>
          <w:rFonts w:ascii="Times New Roman" w:hAnsi="Times New Roman" w:cs="Times New Roman"/>
          <w:sz w:val="24"/>
          <w:szCs w:val="24"/>
        </w:rPr>
      </w:pPr>
    </w:p>
    <w:p w:rsidR="00F65A11" w:rsidRPr="00167720" w:rsidRDefault="00F65A11" w:rsidP="00F65A11">
      <w:pPr>
        <w:autoSpaceDE w:val="0"/>
        <w:autoSpaceDN w:val="0"/>
        <w:adjustRightInd w:val="0"/>
        <w:spacing w:after="0" w:line="240" w:lineRule="auto"/>
        <w:jc w:val="both"/>
        <w:rPr>
          <w:rFonts w:ascii="Times New Roman" w:hAnsi="Times New Roman" w:cs="Times New Roman"/>
          <w:b/>
          <w:bCs/>
          <w:color w:val="231F20"/>
          <w:sz w:val="24"/>
          <w:szCs w:val="24"/>
        </w:rPr>
      </w:pPr>
      <w:r w:rsidRPr="00167720">
        <w:rPr>
          <w:rFonts w:ascii="Times New Roman" w:hAnsi="Times New Roman" w:cs="Times New Roman"/>
          <w:b/>
          <w:bCs/>
          <w:color w:val="231F20"/>
          <w:sz w:val="24"/>
          <w:szCs w:val="24"/>
        </w:rPr>
        <w:t xml:space="preserve">Датчики касания </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Дают роботу возможность «ощущать» окружающие его препятствия</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p>
    <w:p w:rsidR="00F65A11" w:rsidRPr="00167720" w:rsidRDefault="00F65A11" w:rsidP="00F65A11">
      <w:pPr>
        <w:autoSpaceDE w:val="0"/>
        <w:autoSpaceDN w:val="0"/>
        <w:adjustRightInd w:val="0"/>
        <w:spacing w:after="0" w:line="240" w:lineRule="auto"/>
        <w:jc w:val="both"/>
        <w:rPr>
          <w:rFonts w:ascii="Times New Roman" w:hAnsi="Times New Roman" w:cs="Times New Roman"/>
          <w:b/>
          <w:bCs/>
          <w:color w:val="231F20"/>
          <w:sz w:val="24"/>
          <w:szCs w:val="24"/>
        </w:rPr>
      </w:pPr>
      <w:r w:rsidRPr="00167720">
        <w:rPr>
          <w:rFonts w:ascii="Times New Roman" w:hAnsi="Times New Roman" w:cs="Times New Roman"/>
          <w:b/>
          <w:bCs/>
          <w:color w:val="231F20"/>
          <w:sz w:val="24"/>
          <w:szCs w:val="24"/>
        </w:rPr>
        <w:t>Датчик звука</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Позволяет роботу реагировать на звуки различной громкости.</w:t>
      </w:r>
    </w:p>
    <w:p w:rsidR="00F65A11" w:rsidRDefault="00F65A11" w:rsidP="00F65A11">
      <w:pPr>
        <w:autoSpaceDE w:val="0"/>
        <w:autoSpaceDN w:val="0"/>
        <w:adjustRightInd w:val="0"/>
        <w:spacing w:after="0" w:line="240" w:lineRule="auto"/>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 xml:space="preserve">Датчик звука предназначен для определения уровня громкости звука: тихий он или громкий. </w:t>
      </w:r>
    </w:p>
    <w:p w:rsidR="00F65A11" w:rsidRPr="00167720" w:rsidRDefault="00F65A11" w:rsidP="00F65A11">
      <w:pPr>
        <w:autoSpaceDE w:val="0"/>
        <w:autoSpaceDN w:val="0"/>
        <w:adjustRightInd w:val="0"/>
        <w:spacing w:after="0" w:line="240" w:lineRule="auto"/>
        <w:rPr>
          <w:rFonts w:ascii="Times New Roman" w:eastAsia="ArialMT" w:hAnsi="Times New Roman" w:cs="Times New Roman"/>
          <w:color w:val="231F20"/>
          <w:sz w:val="24"/>
          <w:szCs w:val="24"/>
        </w:rPr>
      </w:pPr>
    </w:p>
    <w:p w:rsidR="00F65A11" w:rsidRPr="00167720" w:rsidRDefault="00F65A11" w:rsidP="00F65A11">
      <w:pPr>
        <w:autoSpaceDE w:val="0"/>
        <w:autoSpaceDN w:val="0"/>
        <w:adjustRightInd w:val="0"/>
        <w:spacing w:after="0" w:line="240" w:lineRule="auto"/>
        <w:rPr>
          <w:rFonts w:ascii="Times New Roman" w:hAnsi="Times New Roman" w:cs="Times New Roman"/>
          <w:b/>
          <w:bCs/>
          <w:color w:val="231F20"/>
          <w:sz w:val="24"/>
          <w:szCs w:val="24"/>
        </w:rPr>
      </w:pPr>
      <w:r w:rsidRPr="00167720">
        <w:rPr>
          <w:rFonts w:ascii="Times New Roman" w:hAnsi="Times New Roman" w:cs="Times New Roman"/>
          <w:b/>
          <w:bCs/>
          <w:color w:val="231F20"/>
          <w:sz w:val="24"/>
          <w:szCs w:val="24"/>
        </w:rPr>
        <w:t>Датчик освещённости</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Позволяет роботу реагировать на изменение освещённости и цвета.</w:t>
      </w:r>
    </w:p>
    <w:p w:rsidR="00F65A11" w:rsidRPr="00167720" w:rsidRDefault="00F65A11" w:rsidP="00F65A11">
      <w:pPr>
        <w:autoSpaceDE w:val="0"/>
        <w:autoSpaceDN w:val="0"/>
        <w:adjustRightInd w:val="0"/>
        <w:spacing w:after="0" w:line="240" w:lineRule="auto"/>
        <w:jc w:val="both"/>
        <w:rPr>
          <w:rFonts w:ascii="Times New Roman" w:hAnsi="Times New Roman" w:cs="Times New Roman"/>
          <w:b/>
          <w:bCs/>
          <w:color w:val="231F20"/>
          <w:sz w:val="24"/>
          <w:szCs w:val="24"/>
        </w:rPr>
      </w:pPr>
    </w:p>
    <w:p w:rsidR="00F65A11" w:rsidRPr="00167720" w:rsidRDefault="00F65A11" w:rsidP="00F65A11">
      <w:pPr>
        <w:autoSpaceDE w:val="0"/>
        <w:autoSpaceDN w:val="0"/>
        <w:adjustRightInd w:val="0"/>
        <w:spacing w:after="0" w:line="240" w:lineRule="auto"/>
        <w:jc w:val="both"/>
        <w:rPr>
          <w:rFonts w:ascii="Times New Roman" w:hAnsi="Times New Roman" w:cs="Times New Roman"/>
          <w:b/>
          <w:bCs/>
          <w:color w:val="231F20"/>
          <w:sz w:val="24"/>
          <w:szCs w:val="24"/>
        </w:rPr>
      </w:pPr>
      <w:r w:rsidRPr="00167720">
        <w:rPr>
          <w:rFonts w:ascii="Times New Roman" w:hAnsi="Times New Roman" w:cs="Times New Roman"/>
          <w:b/>
          <w:bCs/>
          <w:color w:val="231F20"/>
          <w:sz w:val="24"/>
          <w:szCs w:val="24"/>
        </w:rPr>
        <w:t>Датчик расстояния</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Позволяет роботу измерять расстояние до окружающих предметов и реагировать на движение.</w:t>
      </w:r>
    </w:p>
    <w:p w:rsidR="00F65A11" w:rsidRPr="00167720" w:rsidRDefault="00F65A11" w:rsidP="00F65A11">
      <w:pPr>
        <w:autoSpaceDE w:val="0"/>
        <w:autoSpaceDN w:val="0"/>
        <w:adjustRightInd w:val="0"/>
        <w:spacing w:after="0" w:line="240" w:lineRule="auto"/>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 xml:space="preserve">Ультразвуковой датчик расстояния – это второй датчик, делающий робота «зрячим». Он позволяет роботу «видеть» и различать объекты. Вы можете создать робота, способного избегать препятствий, встречающихся на его пути, измерять расстояния, а также реагировать на движение. Датчик работает по тому же принципу, что и локатор летучих мышей: он измеряет расстояние путём подсчёта времени, необходимого звуковой волне для того, чтобы достичь объекта и, отразившись от него, </w:t>
      </w:r>
      <w:r w:rsidRPr="00167720">
        <w:rPr>
          <w:rFonts w:ascii="Times New Roman" w:eastAsia="ArialMT" w:hAnsi="Times New Roman" w:cs="Times New Roman"/>
          <w:color w:val="231F20"/>
          <w:sz w:val="24"/>
          <w:szCs w:val="24"/>
        </w:rPr>
        <w:lastRenderedPageBreak/>
        <w:t xml:space="preserve">вернуться обратно – в точности, как эхо. Датчик способен измерять расстояние, как в сантиметрах, так и в дюймах – от 0 до 2,5 метров, с точностью +/- 3 см. </w:t>
      </w:r>
    </w:p>
    <w:p w:rsidR="00F65A11" w:rsidRPr="00167720" w:rsidRDefault="00F65A11" w:rsidP="00F65A11">
      <w:pPr>
        <w:jc w:val="both"/>
        <w:rPr>
          <w:rFonts w:ascii="Times New Roman" w:eastAsia="ArialMT" w:hAnsi="Times New Roman" w:cs="Times New Roman"/>
          <w:color w:val="231F20"/>
          <w:sz w:val="24"/>
          <w:szCs w:val="24"/>
        </w:rPr>
      </w:pPr>
    </w:p>
    <w:p w:rsidR="00F65A11" w:rsidRPr="00167720" w:rsidRDefault="00F65A11" w:rsidP="00F65A11">
      <w:pPr>
        <w:autoSpaceDE w:val="0"/>
        <w:autoSpaceDN w:val="0"/>
        <w:adjustRightInd w:val="0"/>
        <w:spacing w:after="0" w:line="240" w:lineRule="auto"/>
        <w:jc w:val="both"/>
        <w:rPr>
          <w:rFonts w:ascii="Times New Roman" w:hAnsi="Times New Roman" w:cs="Times New Roman"/>
          <w:b/>
          <w:bCs/>
          <w:color w:val="231F20"/>
          <w:sz w:val="24"/>
          <w:szCs w:val="24"/>
        </w:rPr>
      </w:pPr>
      <w:r w:rsidRPr="00167720">
        <w:rPr>
          <w:rFonts w:ascii="Times New Roman" w:hAnsi="Times New Roman" w:cs="Times New Roman"/>
          <w:b/>
          <w:bCs/>
          <w:color w:val="231F20"/>
          <w:sz w:val="24"/>
          <w:szCs w:val="24"/>
        </w:rPr>
        <w:t>Внимание! Подключение датчиков.</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Датчики могут быть подсоединены к любому из входных портов 1–4. Для подключения датчиков можно использовать любые провода, кроме переходников. Настройки, которые по умолчанию используются в тестовых программах NXT и во многих программах-примерах самоучителя Robot Educator:</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Порт 1: датчик касания.</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Порт 2: датчик звука.</w:t>
      </w:r>
    </w:p>
    <w:p w:rsidR="00F65A11" w:rsidRPr="00167720" w:rsidRDefault="00F65A11" w:rsidP="00F65A11">
      <w:pPr>
        <w:autoSpaceDE w:val="0"/>
        <w:autoSpaceDN w:val="0"/>
        <w:adjustRightInd w:val="0"/>
        <w:spacing w:after="0" w:line="240" w:lineRule="auto"/>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Порт 3: датчик освещённости.</w:t>
      </w:r>
    </w:p>
    <w:p w:rsidR="00F65A11" w:rsidRPr="00167720" w:rsidRDefault="00F65A11" w:rsidP="00F65A11">
      <w:pPr>
        <w:jc w:val="both"/>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Порт 4: датчик расстояния.</w:t>
      </w:r>
    </w:p>
    <w:p w:rsidR="00F65A11" w:rsidRPr="00167720" w:rsidRDefault="00F65A11" w:rsidP="00F65A11">
      <w:pPr>
        <w:autoSpaceDE w:val="0"/>
        <w:autoSpaceDN w:val="0"/>
        <w:adjustRightInd w:val="0"/>
        <w:spacing w:after="0" w:line="240" w:lineRule="auto"/>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Три интерактивных сервомотора обеспечивают роботу возможность перемещаться.</w:t>
      </w:r>
    </w:p>
    <w:p w:rsidR="00F65A11" w:rsidRPr="00167720" w:rsidRDefault="00F65A11" w:rsidP="00F65A11">
      <w:pPr>
        <w:autoSpaceDE w:val="0"/>
        <w:autoSpaceDN w:val="0"/>
        <w:adjustRightInd w:val="0"/>
        <w:spacing w:after="0" w:line="240" w:lineRule="auto"/>
        <w:rPr>
          <w:rFonts w:ascii="Times New Roman" w:eastAsia="ArialMT" w:hAnsi="Times New Roman" w:cs="Times New Roman"/>
          <w:b/>
          <w:bCs/>
          <w:color w:val="231F20"/>
          <w:sz w:val="24"/>
          <w:szCs w:val="24"/>
        </w:rPr>
      </w:pPr>
      <w:r w:rsidRPr="00167720">
        <w:rPr>
          <w:rFonts w:ascii="Times New Roman" w:eastAsia="ArialMT" w:hAnsi="Times New Roman" w:cs="Times New Roman"/>
          <w:b/>
          <w:bCs/>
          <w:color w:val="231F20"/>
          <w:sz w:val="24"/>
          <w:szCs w:val="24"/>
        </w:rPr>
        <w:t>Встроенный датчик оборотов.</w:t>
      </w:r>
    </w:p>
    <w:p w:rsidR="00F65A11" w:rsidRPr="00167720" w:rsidRDefault="00F65A11" w:rsidP="00F65A11">
      <w:pPr>
        <w:autoSpaceDE w:val="0"/>
        <w:autoSpaceDN w:val="0"/>
        <w:adjustRightInd w:val="0"/>
        <w:spacing w:after="0" w:line="240" w:lineRule="auto"/>
        <w:rPr>
          <w:rFonts w:ascii="Times New Roman" w:eastAsia="ArialMT" w:hAnsi="Times New Roman" w:cs="Times New Roman"/>
          <w:color w:val="231F20"/>
          <w:sz w:val="24"/>
          <w:szCs w:val="24"/>
        </w:rPr>
      </w:pPr>
      <w:r w:rsidRPr="00167720">
        <w:rPr>
          <w:rFonts w:ascii="Times New Roman" w:eastAsia="ArialMT" w:hAnsi="Times New Roman" w:cs="Times New Roman"/>
          <w:color w:val="231F20"/>
          <w:sz w:val="24"/>
          <w:szCs w:val="24"/>
        </w:rPr>
        <w:t>Каждый мотор оснащён встроенным датчиком оборотов, что позволяет очень точно управлять движениями робота. Датчик производит измерения в градусах или в количестве полных оборотов (точность измерения +/−один градус). Один полный оборот соответствует 360 градусам, следовательно, если вы зададите мотору поворот на 180 градусов, его вал сделает пол оборота.</w:t>
      </w:r>
    </w:p>
    <w:p w:rsidR="00F65A11" w:rsidRPr="00167720" w:rsidRDefault="00F65A11" w:rsidP="00F65A11">
      <w:pPr>
        <w:jc w:val="both"/>
        <w:rPr>
          <w:rFonts w:ascii="Times New Roman" w:eastAsia="ArialMT" w:hAnsi="Times New Roman" w:cs="Times New Roman"/>
          <w:color w:val="231F20"/>
          <w:sz w:val="24"/>
          <w:szCs w:val="24"/>
        </w:rPr>
      </w:pPr>
      <w:r w:rsidRPr="00167720">
        <w:rPr>
          <w:rFonts w:ascii="Times New Roman" w:eastAsia="ArialMT" w:hAnsi="Times New Roman" w:cs="Times New Roman"/>
          <w:noProof/>
          <w:color w:val="231F20"/>
          <w:sz w:val="24"/>
          <w:szCs w:val="24"/>
          <w:lang w:eastAsia="ru-RU"/>
        </w:rPr>
        <w:drawing>
          <wp:inline distT="0" distB="0" distL="0" distR="0" wp14:anchorId="76EE7D4E" wp14:editId="364A0E26">
            <wp:extent cx="2933700" cy="152652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41513" cy="1530595"/>
                    </a:xfrm>
                    <a:prstGeom prst="rect">
                      <a:avLst/>
                    </a:prstGeom>
                    <a:noFill/>
                    <a:ln>
                      <a:noFill/>
                    </a:ln>
                  </pic:spPr>
                </pic:pic>
              </a:graphicData>
            </a:graphic>
          </wp:inline>
        </w:drawing>
      </w:r>
    </w:p>
    <w:p w:rsidR="00F65A11" w:rsidRPr="00FF0204" w:rsidRDefault="00F65A11" w:rsidP="00FF0204">
      <w:pPr>
        <w:spacing w:after="0" w:line="240" w:lineRule="auto"/>
        <w:ind w:firstLine="567"/>
        <w:jc w:val="both"/>
        <w:rPr>
          <w:rFonts w:ascii="Times New Roman" w:hAnsi="Times New Roman" w:cs="Times New Roman"/>
          <w:sz w:val="24"/>
          <w:szCs w:val="24"/>
        </w:rPr>
      </w:pPr>
    </w:p>
    <w:sectPr w:rsidR="00F65A11" w:rsidRPr="00FF0204" w:rsidSect="00FF0204">
      <w:pgSz w:w="11906" w:h="16838"/>
      <w:pgMar w:top="568" w:right="707"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MT">
    <w:altName w:val="Arial Unicode MS"/>
    <w:panose1 w:val="00000000000000000000"/>
    <w:charset w:val="88"/>
    <w:family w:val="auto"/>
    <w:notTrueType/>
    <w:pitch w:val="default"/>
    <w:sig w:usb0="00000003" w:usb1="08080000" w:usb2="0000001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5D5C"/>
    <w:multiLevelType w:val="multilevel"/>
    <w:tmpl w:val="9C504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8532F"/>
    <w:multiLevelType w:val="multilevel"/>
    <w:tmpl w:val="DA8846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E14EB"/>
    <w:multiLevelType w:val="multilevel"/>
    <w:tmpl w:val="689A6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8B76E6"/>
    <w:multiLevelType w:val="multilevel"/>
    <w:tmpl w:val="701A0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B0C6C"/>
    <w:multiLevelType w:val="multilevel"/>
    <w:tmpl w:val="979CE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262DD3"/>
    <w:multiLevelType w:val="multilevel"/>
    <w:tmpl w:val="5E649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8B4A41"/>
    <w:multiLevelType w:val="multilevel"/>
    <w:tmpl w:val="DA8846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E52248"/>
    <w:multiLevelType w:val="multilevel"/>
    <w:tmpl w:val="B844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3B688F"/>
    <w:multiLevelType w:val="multilevel"/>
    <w:tmpl w:val="DA8846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FA3804"/>
    <w:multiLevelType w:val="multilevel"/>
    <w:tmpl w:val="7012E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3B1C80"/>
    <w:multiLevelType w:val="multilevel"/>
    <w:tmpl w:val="FE00F7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EE7994"/>
    <w:multiLevelType w:val="multilevel"/>
    <w:tmpl w:val="ED2C6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E6329"/>
    <w:multiLevelType w:val="multilevel"/>
    <w:tmpl w:val="DA8846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A56834"/>
    <w:multiLevelType w:val="multilevel"/>
    <w:tmpl w:val="D26C0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17358"/>
    <w:multiLevelType w:val="multilevel"/>
    <w:tmpl w:val="A08A7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0A3529"/>
    <w:multiLevelType w:val="multilevel"/>
    <w:tmpl w:val="51162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0A036B"/>
    <w:multiLevelType w:val="multilevel"/>
    <w:tmpl w:val="9E444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B864D5"/>
    <w:multiLevelType w:val="multilevel"/>
    <w:tmpl w:val="129EB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170A2C"/>
    <w:multiLevelType w:val="multilevel"/>
    <w:tmpl w:val="B900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12199D"/>
    <w:multiLevelType w:val="multilevel"/>
    <w:tmpl w:val="905ED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07002D"/>
    <w:multiLevelType w:val="multilevel"/>
    <w:tmpl w:val="FF68F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3911C2"/>
    <w:multiLevelType w:val="multilevel"/>
    <w:tmpl w:val="0C381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6F1071"/>
    <w:multiLevelType w:val="multilevel"/>
    <w:tmpl w:val="EFAC1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E346F2"/>
    <w:multiLevelType w:val="multilevel"/>
    <w:tmpl w:val="EB86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6E7F53"/>
    <w:multiLevelType w:val="multilevel"/>
    <w:tmpl w:val="B5504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A7440B"/>
    <w:multiLevelType w:val="multilevel"/>
    <w:tmpl w:val="36D61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FF03CE"/>
    <w:multiLevelType w:val="multilevel"/>
    <w:tmpl w:val="67E67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65517A"/>
    <w:multiLevelType w:val="multilevel"/>
    <w:tmpl w:val="019AC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D20BE0"/>
    <w:multiLevelType w:val="multilevel"/>
    <w:tmpl w:val="5EF67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2F78A8"/>
    <w:multiLevelType w:val="multilevel"/>
    <w:tmpl w:val="50CE6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6D7BB1"/>
    <w:multiLevelType w:val="multilevel"/>
    <w:tmpl w:val="FFE22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A43B48"/>
    <w:multiLevelType w:val="multilevel"/>
    <w:tmpl w:val="E5D6C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4"/>
  </w:num>
  <w:num w:numId="3">
    <w:abstractNumId w:val="1"/>
  </w:num>
  <w:num w:numId="4">
    <w:abstractNumId w:val="12"/>
  </w:num>
  <w:num w:numId="5">
    <w:abstractNumId w:val="17"/>
  </w:num>
  <w:num w:numId="6">
    <w:abstractNumId w:val="25"/>
  </w:num>
  <w:num w:numId="7">
    <w:abstractNumId w:val="27"/>
  </w:num>
  <w:num w:numId="8">
    <w:abstractNumId w:val="16"/>
  </w:num>
  <w:num w:numId="9">
    <w:abstractNumId w:val="29"/>
  </w:num>
  <w:num w:numId="10">
    <w:abstractNumId w:val="22"/>
  </w:num>
  <w:num w:numId="11">
    <w:abstractNumId w:val="28"/>
  </w:num>
  <w:num w:numId="12">
    <w:abstractNumId w:val="7"/>
  </w:num>
  <w:num w:numId="13">
    <w:abstractNumId w:val="30"/>
  </w:num>
  <w:num w:numId="14">
    <w:abstractNumId w:val="13"/>
  </w:num>
  <w:num w:numId="15">
    <w:abstractNumId w:val="18"/>
  </w:num>
  <w:num w:numId="16">
    <w:abstractNumId w:val="4"/>
  </w:num>
  <w:num w:numId="17">
    <w:abstractNumId w:val="23"/>
  </w:num>
  <w:num w:numId="18">
    <w:abstractNumId w:val="10"/>
  </w:num>
  <w:num w:numId="19">
    <w:abstractNumId w:val="8"/>
  </w:num>
  <w:num w:numId="20">
    <w:abstractNumId w:val="15"/>
  </w:num>
  <w:num w:numId="21">
    <w:abstractNumId w:val="20"/>
  </w:num>
  <w:num w:numId="22">
    <w:abstractNumId w:val="24"/>
  </w:num>
  <w:num w:numId="23">
    <w:abstractNumId w:val="11"/>
  </w:num>
  <w:num w:numId="24">
    <w:abstractNumId w:val="5"/>
  </w:num>
  <w:num w:numId="25">
    <w:abstractNumId w:val="31"/>
  </w:num>
  <w:num w:numId="26">
    <w:abstractNumId w:val="0"/>
  </w:num>
  <w:num w:numId="27">
    <w:abstractNumId w:val="26"/>
  </w:num>
  <w:num w:numId="28">
    <w:abstractNumId w:val="19"/>
  </w:num>
  <w:num w:numId="29">
    <w:abstractNumId w:val="21"/>
  </w:num>
  <w:num w:numId="30">
    <w:abstractNumId w:val="9"/>
  </w:num>
  <w:num w:numId="31">
    <w:abstractNumId w:val="2"/>
  </w:num>
  <w:num w:numId="32">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186"/>
    <w:rsid w:val="000967CA"/>
    <w:rsid w:val="000A7186"/>
    <w:rsid w:val="001E7D65"/>
    <w:rsid w:val="0025292C"/>
    <w:rsid w:val="00425C33"/>
    <w:rsid w:val="006925DA"/>
    <w:rsid w:val="00A66E78"/>
    <w:rsid w:val="00D6184D"/>
    <w:rsid w:val="00F50046"/>
    <w:rsid w:val="00F65A11"/>
    <w:rsid w:val="00FF0204"/>
    <w:rsid w:val="00FF7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3407C5-92A4-4D9A-9E39-9CB71D825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A71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0A71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A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718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A7186"/>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0A71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A7186"/>
    <w:rPr>
      <w:rFonts w:asciiTheme="majorHAnsi" w:eastAsiaTheme="majorEastAsia" w:hAnsiTheme="majorHAnsi" w:cstheme="majorBidi"/>
      <w:color w:val="1F3763" w:themeColor="accent1" w:themeShade="7F"/>
      <w:sz w:val="24"/>
      <w:szCs w:val="24"/>
    </w:rPr>
  </w:style>
  <w:style w:type="character" w:styleId="a4">
    <w:name w:val="Hyperlink"/>
    <w:basedOn w:val="a0"/>
    <w:uiPriority w:val="99"/>
    <w:semiHidden/>
    <w:unhideWhenUsed/>
    <w:rsid w:val="000A7186"/>
    <w:rPr>
      <w:color w:val="0000FF"/>
      <w:u w:val="single"/>
    </w:rPr>
  </w:style>
  <w:style w:type="paragraph" w:customStyle="1" w:styleId="11">
    <w:name w:val="Текст1"/>
    <w:basedOn w:val="a"/>
    <w:rsid w:val="0025292C"/>
    <w:pPr>
      <w:spacing w:after="0" w:line="360" w:lineRule="auto"/>
      <w:ind w:firstLine="709"/>
      <w:jc w:val="both"/>
    </w:pPr>
    <w:rPr>
      <w:rFonts w:ascii="Courier New" w:eastAsia="Times New Roman" w:hAnsi="Courier New" w:cs="Times New Roman"/>
      <w:b/>
      <w: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936">
      <w:bodyDiv w:val="1"/>
      <w:marLeft w:val="0"/>
      <w:marRight w:val="0"/>
      <w:marTop w:val="0"/>
      <w:marBottom w:val="0"/>
      <w:divBdr>
        <w:top w:val="none" w:sz="0" w:space="0" w:color="auto"/>
        <w:left w:val="none" w:sz="0" w:space="0" w:color="auto"/>
        <w:bottom w:val="none" w:sz="0" w:space="0" w:color="auto"/>
        <w:right w:val="none" w:sz="0" w:space="0" w:color="auto"/>
      </w:divBdr>
    </w:div>
    <w:div w:id="159471540">
      <w:bodyDiv w:val="1"/>
      <w:marLeft w:val="0"/>
      <w:marRight w:val="0"/>
      <w:marTop w:val="0"/>
      <w:marBottom w:val="0"/>
      <w:divBdr>
        <w:top w:val="none" w:sz="0" w:space="0" w:color="auto"/>
        <w:left w:val="none" w:sz="0" w:space="0" w:color="auto"/>
        <w:bottom w:val="none" w:sz="0" w:space="0" w:color="auto"/>
        <w:right w:val="none" w:sz="0" w:space="0" w:color="auto"/>
      </w:divBdr>
      <w:divsChild>
        <w:div w:id="2089113593">
          <w:marLeft w:val="45"/>
          <w:marRight w:val="45"/>
          <w:marTop w:val="0"/>
          <w:marBottom w:val="45"/>
          <w:divBdr>
            <w:top w:val="none" w:sz="0" w:space="0" w:color="auto"/>
            <w:left w:val="none" w:sz="0" w:space="0" w:color="auto"/>
            <w:bottom w:val="none" w:sz="0" w:space="0" w:color="auto"/>
            <w:right w:val="none" w:sz="0" w:space="0" w:color="auto"/>
          </w:divBdr>
        </w:div>
      </w:divsChild>
    </w:div>
    <w:div w:id="183325172">
      <w:bodyDiv w:val="1"/>
      <w:marLeft w:val="0"/>
      <w:marRight w:val="0"/>
      <w:marTop w:val="0"/>
      <w:marBottom w:val="0"/>
      <w:divBdr>
        <w:top w:val="none" w:sz="0" w:space="0" w:color="auto"/>
        <w:left w:val="none" w:sz="0" w:space="0" w:color="auto"/>
        <w:bottom w:val="none" w:sz="0" w:space="0" w:color="auto"/>
        <w:right w:val="none" w:sz="0" w:space="0" w:color="auto"/>
      </w:divBdr>
    </w:div>
    <w:div w:id="278875602">
      <w:bodyDiv w:val="1"/>
      <w:marLeft w:val="0"/>
      <w:marRight w:val="0"/>
      <w:marTop w:val="0"/>
      <w:marBottom w:val="0"/>
      <w:divBdr>
        <w:top w:val="none" w:sz="0" w:space="0" w:color="auto"/>
        <w:left w:val="none" w:sz="0" w:space="0" w:color="auto"/>
        <w:bottom w:val="none" w:sz="0" w:space="0" w:color="auto"/>
        <w:right w:val="none" w:sz="0" w:space="0" w:color="auto"/>
      </w:divBdr>
      <w:divsChild>
        <w:div w:id="1713076029">
          <w:marLeft w:val="45"/>
          <w:marRight w:val="45"/>
          <w:marTop w:val="0"/>
          <w:marBottom w:val="45"/>
          <w:divBdr>
            <w:top w:val="none" w:sz="0" w:space="0" w:color="auto"/>
            <w:left w:val="none" w:sz="0" w:space="0" w:color="auto"/>
            <w:bottom w:val="none" w:sz="0" w:space="0" w:color="auto"/>
            <w:right w:val="none" w:sz="0" w:space="0" w:color="auto"/>
          </w:divBdr>
        </w:div>
      </w:divsChild>
    </w:div>
    <w:div w:id="295186129">
      <w:bodyDiv w:val="1"/>
      <w:marLeft w:val="0"/>
      <w:marRight w:val="0"/>
      <w:marTop w:val="0"/>
      <w:marBottom w:val="0"/>
      <w:divBdr>
        <w:top w:val="none" w:sz="0" w:space="0" w:color="auto"/>
        <w:left w:val="none" w:sz="0" w:space="0" w:color="auto"/>
        <w:bottom w:val="none" w:sz="0" w:space="0" w:color="auto"/>
        <w:right w:val="none" w:sz="0" w:space="0" w:color="auto"/>
      </w:divBdr>
      <w:divsChild>
        <w:div w:id="1870138830">
          <w:marLeft w:val="45"/>
          <w:marRight w:val="45"/>
          <w:marTop w:val="0"/>
          <w:marBottom w:val="45"/>
          <w:divBdr>
            <w:top w:val="none" w:sz="0" w:space="0" w:color="auto"/>
            <w:left w:val="none" w:sz="0" w:space="0" w:color="auto"/>
            <w:bottom w:val="none" w:sz="0" w:space="0" w:color="auto"/>
            <w:right w:val="none" w:sz="0" w:space="0" w:color="auto"/>
          </w:divBdr>
        </w:div>
      </w:divsChild>
    </w:div>
    <w:div w:id="354187588">
      <w:bodyDiv w:val="1"/>
      <w:marLeft w:val="0"/>
      <w:marRight w:val="0"/>
      <w:marTop w:val="0"/>
      <w:marBottom w:val="0"/>
      <w:divBdr>
        <w:top w:val="none" w:sz="0" w:space="0" w:color="auto"/>
        <w:left w:val="none" w:sz="0" w:space="0" w:color="auto"/>
        <w:bottom w:val="none" w:sz="0" w:space="0" w:color="auto"/>
        <w:right w:val="none" w:sz="0" w:space="0" w:color="auto"/>
      </w:divBdr>
      <w:divsChild>
        <w:div w:id="1815027765">
          <w:marLeft w:val="45"/>
          <w:marRight w:val="45"/>
          <w:marTop w:val="0"/>
          <w:marBottom w:val="45"/>
          <w:divBdr>
            <w:top w:val="none" w:sz="0" w:space="0" w:color="auto"/>
            <w:left w:val="none" w:sz="0" w:space="0" w:color="auto"/>
            <w:bottom w:val="none" w:sz="0" w:space="0" w:color="auto"/>
            <w:right w:val="none" w:sz="0" w:space="0" w:color="auto"/>
          </w:divBdr>
          <w:divsChild>
            <w:div w:id="1396784569">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495340795">
      <w:bodyDiv w:val="1"/>
      <w:marLeft w:val="0"/>
      <w:marRight w:val="0"/>
      <w:marTop w:val="0"/>
      <w:marBottom w:val="0"/>
      <w:divBdr>
        <w:top w:val="none" w:sz="0" w:space="0" w:color="auto"/>
        <w:left w:val="none" w:sz="0" w:space="0" w:color="auto"/>
        <w:bottom w:val="none" w:sz="0" w:space="0" w:color="auto"/>
        <w:right w:val="none" w:sz="0" w:space="0" w:color="auto"/>
      </w:divBdr>
      <w:divsChild>
        <w:div w:id="1212116510">
          <w:marLeft w:val="45"/>
          <w:marRight w:val="45"/>
          <w:marTop w:val="0"/>
          <w:marBottom w:val="45"/>
          <w:divBdr>
            <w:top w:val="none" w:sz="0" w:space="0" w:color="auto"/>
            <w:left w:val="none" w:sz="0" w:space="0" w:color="auto"/>
            <w:bottom w:val="none" w:sz="0" w:space="0" w:color="auto"/>
            <w:right w:val="none" w:sz="0" w:space="0" w:color="auto"/>
          </w:divBdr>
        </w:div>
      </w:divsChild>
    </w:div>
    <w:div w:id="534195249">
      <w:bodyDiv w:val="1"/>
      <w:marLeft w:val="0"/>
      <w:marRight w:val="0"/>
      <w:marTop w:val="0"/>
      <w:marBottom w:val="0"/>
      <w:divBdr>
        <w:top w:val="none" w:sz="0" w:space="0" w:color="auto"/>
        <w:left w:val="none" w:sz="0" w:space="0" w:color="auto"/>
        <w:bottom w:val="none" w:sz="0" w:space="0" w:color="auto"/>
        <w:right w:val="none" w:sz="0" w:space="0" w:color="auto"/>
      </w:divBdr>
      <w:divsChild>
        <w:div w:id="623001001">
          <w:marLeft w:val="45"/>
          <w:marRight w:val="45"/>
          <w:marTop w:val="0"/>
          <w:marBottom w:val="45"/>
          <w:divBdr>
            <w:top w:val="none" w:sz="0" w:space="0" w:color="auto"/>
            <w:left w:val="none" w:sz="0" w:space="0" w:color="auto"/>
            <w:bottom w:val="none" w:sz="0" w:space="0" w:color="auto"/>
            <w:right w:val="none" w:sz="0" w:space="0" w:color="auto"/>
          </w:divBdr>
        </w:div>
      </w:divsChild>
    </w:div>
    <w:div w:id="563641420">
      <w:bodyDiv w:val="1"/>
      <w:marLeft w:val="0"/>
      <w:marRight w:val="0"/>
      <w:marTop w:val="0"/>
      <w:marBottom w:val="0"/>
      <w:divBdr>
        <w:top w:val="none" w:sz="0" w:space="0" w:color="auto"/>
        <w:left w:val="none" w:sz="0" w:space="0" w:color="auto"/>
        <w:bottom w:val="none" w:sz="0" w:space="0" w:color="auto"/>
        <w:right w:val="none" w:sz="0" w:space="0" w:color="auto"/>
      </w:divBdr>
      <w:divsChild>
        <w:div w:id="1781948570">
          <w:marLeft w:val="45"/>
          <w:marRight w:val="45"/>
          <w:marTop w:val="0"/>
          <w:marBottom w:val="45"/>
          <w:divBdr>
            <w:top w:val="none" w:sz="0" w:space="0" w:color="auto"/>
            <w:left w:val="none" w:sz="0" w:space="0" w:color="auto"/>
            <w:bottom w:val="none" w:sz="0" w:space="0" w:color="auto"/>
            <w:right w:val="none" w:sz="0" w:space="0" w:color="auto"/>
          </w:divBdr>
          <w:divsChild>
            <w:div w:id="1528523729">
              <w:marLeft w:val="480"/>
              <w:marRight w:val="480"/>
              <w:marTop w:val="240"/>
              <w:marBottom w:val="240"/>
              <w:divBdr>
                <w:top w:val="single" w:sz="6" w:space="0" w:color="C8C8BF"/>
                <w:left w:val="single" w:sz="6" w:space="12" w:color="C8C8BF"/>
                <w:bottom w:val="single" w:sz="6" w:space="0" w:color="C8C8BF"/>
                <w:right w:val="single" w:sz="6" w:space="12" w:color="C8C8BF"/>
              </w:divBdr>
            </w:div>
            <w:div w:id="54551034">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706417532">
      <w:bodyDiv w:val="1"/>
      <w:marLeft w:val="0"/>
      <w:marRight w:val="0"/>
      <w:marTop w:val="0"/>
      <w:marBottom w:val="0"/>
      <w:divBdr>
        <w:top w:val="none" w:sz="0" w:space="0" w:color="auto"/>
        <w:left w:val="none" w:sz="0" w:space="0" w:color="auto"/>
        <w:bottom w:val="none" w:sz="0" w:space="0" w:color="auto"/>
        <w:right w:val="none" w:sz="0" w:space="0" w:color="auto"/>
      </w:divBdr>
      <w:divsChild>
        <w:div w:id="964845656">
          <w:marLeft w:val="45"/>
          <w:marRight w:val="45"/>
          <w:marTop w:val="0"/>
          <w:marBottom w:val="45"/>
          <w:divBdr>
            <w:top w:val="none" w:sz="0" w:space="0" w:color="auto"/>
            <w:left w:val="none" w:sz="0" w:space="0" w:color="auto"/>
            <w:bottom w:val="none" w:sz="0" w:space="0" w:color="auto"/>
            <w:right w:val="none" w:sz="0" w:space="0" w:color="auto"/>
          </w:divBdr>
          <w:divsChild>
            <w:div w:id="292030653">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899250790">
      <w:bodyDiv w:val="1"/>
      <w:marLeft w:val="0"/>
      <w:marRight w:val="0"/>
      <w:marTop w:val="0"/>
      <w:marBottom w:val="0"/>
      <w:divBdr>
        <w:top w:val="none" w:sz="0" w:space="0" w:color="auto"/>
        <w:left w:val="none" w:sz="0" w:space="0" w:color="auto"/>
        <w:bottom w:val="none" w:sz="0" w:space="0" w:color="auto"/>
        <w:right w:val="none" w:sz="0" w:space="0" w:color="auto"/>
      </w:divBdr>
      <w:divsChild>
        <w:div w:id="1422216115">
          <w:marLeft w:val="45"/>
          <w:marRight w:val="45"/>
          <w:marTop w:val="0"/>
          <w:marBottom w:val="45"/>
          <w:divBdr>
            <w:top w:val="none" w:sz="0" w:space="0" w:color="auto"/>
            <w:left w:val="none" w:sz="0" w:space="0" w:color="auto"/>
            <w:bottom w:val="none" w:sz="0" w:space="0" w:color="auto"/>
            <w:right w:val="none" w:sz="0" w:space="0" w:color="auto"/>
          </w:divBdr>
          <w:divsChild>
            <w:div w:id="646280444">
              <w:marLeft w:val="480"/>
              <w:marRight w:val="480"/>
              <w:marTop w:val="240"/>
              <w:marBottom w:val="240"/>
              <w:divBdr>
                <w:top w:val="single" w:sz="6" w:space="0" w:color="C8C8BF"/>
                <w:left w:val="single" w:sz="6" w:space="12" w:color="C8C8BF"/>
                <w:bottom w:val="single" w:sz="6" w:space="0" w:color="C8C8BF"/>
                <w:right w:val="single" w:sz="6" w:space="12" w:color="C8C8BF"/>
              </w:divBdr>
            </w:div>
            <w:div w:id="377900276">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901526334">
      <w:bodyDiv w:val="1"/>
      <w:marLeft w:val="0"/>
      <w:marRight w:val="0"/>
      <w:marTop w:val="0"/>
      <w:marBottom w:val="0"/>
      <w:divBdr>
        <w:top w:val="none" w:sz="0" w:space="0" w:color="auto"/>
        <w:left w:val="none" w:sz="0" w:space="0" w:color="auto"/>
        <w:bottom w:val="none" w:sz="0" w:space="0" w:color="auto"/>
        <w:right w:val="none" w:sz="0" w:space="0" w:color="auto"/>
      </w:divBdr>
      <w:divsChild>
        <w:div w:id="1059135521">
          <w:marLeft w:val="45"/>
          <w:marRight w:val="45"/>
          <w:marTop w:val="0"/>
          <w:marBottom w:val="45"/>
          <w:divBdr>
            <w:top w:val="none" w:sz="0" w:space="0" w:color="auto"/>
            <w:left w:val="none" w:sz="0" w:space="0" w:color="auto"/>
            <w:bottom w:val="none" w:sz="0" w:space="0" w:color="auto"/>
            <w:right w:val="none" w:sz="0" w:space="0" w:color="auto"/>
          </w:divBdr>
          <w:divsChild>
            <w:div w:id="1977026749">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1067998506">
      <w:bodyDiv w:val="1"/>
      <w:marLeft w:val="0"/>
      <w:marRight w:val="0"/>
      <w:marTop w:val="0"/>
      <w:marBottom w:val="0"/>
      <w:divBdr>
        <w:top w:val="none" w:sz="0" w:space="0" w:color="auto"/>
        <w:left w:val="none" w:sz="0" w:space="0" w:color="auto"/>
        <w:bottom w:val="none" w:sz="0" w:space="0" w:color="auto"/>
        <w:right w:val="none" w:sz="0" w:space="0" w:color="auto"/>
      </w:divBdr>
      <w:divsChild>
        <w:div w:id="1395398029">
          <w:marLeft w:val="45"/>
          <w:marRight w:val="45"/>
          <w:marTop w:val="0"/>
          <w:marBottom w:val="45"/>
          <w:divBdr>
            <w:top w:val="none" w:sz="0" w:space="0" w:color="auto"/>
            <w:left w:val="none" w:sz="0" w:space="0" w:color="auto"/>
            <w:bottom w:val="none" w:sz="0" w:space="0" w:color="auto"/>
            <w:right w:val="none" w:sz="0" w:space="0" w:color="auto"/>
          </w:divBdr>
        </w:div>
      </w:divsChild>
    </w:div>
    <w:div w:id="1142314170">
      <w:bodyDiv w:val="1"/>
      <w:marLeft w:val="0"/>
      <w:marRight w:val="0"/>
      <w:marTop w:val="0"/>
      <w:marBottom w:val="0"/>
      <w:divBdr>
        <w:top w:val="none" w:sz="0" w:space="0" w:color="auto"/>
        <w:left w:val="none" w:sz="0" w:space="0" w:color="auto"/>
        <w:bottom w:val="none" w:sz="0" w:space="0" w:color="auto"/>
        <w:right w:val="none" w:sz="0" w:space="0" w:color="auto"/>
      </w:divBdr>
      <w:divsChild>
        <w:div w:id="633948100">
          <w:marLeft w:val="45"/>
          <w:marRight w:val="45"/>
          <w:marTop w:val="0"/>
          <w:marBottom w:val="45"/>
          <w:divBdr>
            <w:top w:val="none" w:sz="0" w:space="0" w:color="auto"/>
            <w:left w:val="none" w:sz="0" w:space="0" w:color="auto"/>
            <w:bottom w:val="none" w:sz="0" w:space="0" w:color="auto"/>
            <w:right w:val="none" w:sz="0" w:space="0" w:color="auto"/>
          </w:divBdr>
          <w:divsChild>
            <w:div w:id="896552685">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1568297312">
      <w:bodyDiv w:val="1"/>
      <w:marLeft w:val="0"/>
      <w:marRight w:val="0"/>
      <w:marTop w:val="0"/>
      <w:marBottom w:val="0"/>
      <w:divBdr>
        <w:top w:val="none" w:sz="0" w:space="0" w:color="auto"/>
        <w:left w:val="none" w:sz="0" w:space="0" w:color="auto"/>
        <w:bottom w:val="none" w:sz="0" w:space="0" w:color="auto"/>
        <w:right w:val="none" w:sz="0" w:space="0" w:color="auto"/>
      </w:divBdr>
      <w:divsChild>
        <w:div w:id="1730567454">
          <w:marLeft w:val="45"/>
          <w:marRight w:val="45"/>
          <w:marTop w:val="0"/>
          <w:marBottom w:val="45"/>
          <w:divBdr>
            <w:top w:val="none" w:sz="0" w:space="0" w:color="auto"/>
            <w:left w:val="none" w:sz="0" w:space="0" w:color="auto"/>
            <w:bottom w:val="none" w:sz="0" w:space="0" w:color="auto"/>
            <w:right w:val="none" w:sz="0" w:space="0" w:color="auto"/>
          </w:divBdr>
        </w:div>
      </w:divsChild>
    </w:div>
    <w:div w:id="1654407366">
      <w:bodyDiv w:val="1"/>
      <w:marLeft w:val="0"/>
      <w:marRight w:val="0"/>
      <w:marTop w:val="0"/>
      <w:marBottom w:val="0"/>
      <w:divBdr>
        <w:top w:val="none" w:sz="0" w:space="0" w:color="auto"/>
        <w:left w:val="none" w:sz="0" w:space="0" w:color="auto"/>
        <w:bottom w:val="none" w:sz="0" w:space="0" w:color="auto"/>
        <w:right w:val="none" w:sz="0" w:space="0" w:color="auto"/>
      </w:divBdr>
      <w:divsChild>
        <w:div w:id="2085759725">
          <w:marLeft w:val="45"/>
          <w:marRight w:val="45"/>
          <w:marTop w:val="0"/>
          <w:marBottom w:val="45"/>
          <w:divBdr>
            <w:top w:val="none" w:sz="0" w:space="0" w:color="auto"/>
            <w:left w:val="none" w:sz="0" w:space="0" w:color="auto"/>
            <w:bottom w:val="none" w:sz="0" w:space="0" w:color="auto"/>
            <w:right w:val="none" w:sz="0" w:space="0" w:color="auto"/>
          </w:divBdr>
        </w:div>
      </w:divsChild>
    </w:div>
    <w:div w:id="1765615187">
      <w:bodyDiv w:val="1"/>
      <w:marLeft w:val="0"/>
      <w:marRight w:val="0"/>
      <w:marTop w:val="0"/>
      <w:marBottom w:val="0"/>
      <w:divBdr>
        <w:top w:val="none" w:sz="0" w:space="0" w:color="auto"/>
        <w:left w:val="none" w:sz="0" w:space="0" w:color="auto"/>
        <w:bottom w:val="none" w:sz="0" w:space="0" w:color="auto"/>
        <w:right w:val="none" w:sz="0" w:space="0" w:color="auto"/>
      </w:divBdr>
      <w:divsChild>
        <w:div w:id="1779525629">
          <w:marLeft w:val="45"/>
          <w:marRight w:val="45"/>
          <w:marTop w:val="0"/>
          <w:marBottom w:val="45"/>
          <w:divBdr>
            <w:top w:val="none" w:sz="0" w:space="0" w:color="auto"/>
            <w:left w:val="none" w:sz="0" w:space="0" w:color="auto"/>
            <w:bottom w:val="none" w:sz="0" w:space="0" w:color="auto"/>
            <w:right w:val="none" w:sz="0" w:space="0" w:color="auto"/>
          </w:divBdr>
        </w:div>
      </w:divsChild>
    </w:div>
    <w:div w:id="1826358711">
      <w:bodyDiv w:val="1"/>
      <w:marLeft w:val="0"/>
      <w:marRight w:val="0"/>
      <w:marTop w:val="0"/>
      <w:marBottom w:val="0"/>
      <w:divBdr>
        <w:top w:val="none" w:sz="0" w:space="0" w:color="auto"/>
        <w:left w:val="none" w:sz="0" w:space="0" w:color="auto"/>
        <w:bottom w:val="none" w:sz="0" w:space="0" w:color="auto"/>
        <w:right w:val="none" w:sz="0" w:space="0" w:color="auto"/>
      </w:divBdr>
    </w:div>
    <w:div w:id="2096366213">
      <w:bodyDiv w:val="1"/>
      <w:marLeft w:val="0"/>
      <w:marRight w:val="0"/>
      <w:marTop w:val="0"/>
      <w:marBottom w:val="0"/>
      <w:divBdr>
        <w:top w:val="none" w:sz="0" w:space="0" w:color="auto"/>
        <w:left w:val="none" w:sz="0" w:space="0" w:color="auto"/>
        <w:bottom w:val="none" w:sz="0" w:space="0" w:color="auto"/>
        <w:right w:val="none" w:sz="0" w:space="0" w:color="auto"/>
      </w:divBdr>
      <w:divsChild>
        <w:div w:id="1511331791">
          <w:marLeft w:val="45"/>
          <w:marRight w:val="45"/>
          <w:marTop w:val="0"/>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theme" Target="theme/theme1.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emf"/><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8" Type="http://schemas.openxmlformats.org/officeDocument/2006/relationships/image" Target="media/image4.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3948</Words>
  <Characters>22510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Германов</dc:creator>
  <cp:keywords/>
  <dc:description/>
  <cp:lastModifiedBy>Методкаб</cp:lastModifiedBy>
  <cp:revision>2</cp:revision>
  <dcterms:created xsi:type="dcterms:W3CDTF">2018-10-08T09:08:00Z</dcterms:created>
  <dcterms:modified xsi:type="dcterms:W3CDTF">2018-10-08T09:08:00Z</dcterms:modified>
</cp:coreProperties>
</file>